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1208795"/>
        <w:docPartObj>
          <w:docPartGallery w:val="Cover Pages"/>
          <w:docPartUnique/>
        </w:docPartObj>
      </w:sdtPr>
      <w:sdtContent>
        <w:p w14:paraId="0D6901C9" w14:textId="312C3883" w:rsidR="00134355" w:rsidRDefault="00000000">
          <w:r>
            <w:pict w14:anchorId="7AA543F0">
              <v:group id="Group 453" o:spid="_x0000_s1028" style="position:absolute;margin-left:1357.6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cKUwMAADsMAAAOAAAAZHJzL2Uyb0RvYy54bWzUVk1P3DAQvVfqf7B8L4mT3WyyIiBKC6pE&#10;W1Ta3h3H+RBJ7NpesvTXd+xks8C2KtCCBIewM7HHM2/evHj/cN026IorXYsuxWTPx4h3TOR1V6b4&#10;29eTNzFG2tAup43oeIqvucaHB69f7fdyyQNRiSbnCkGQTi97meLKGLn0PM0q3lK9JyTv4GUhVEsN&#10;mKr0ckV7iN42XuD7kdcLlUslGNcavO+Gl/jAxS8KzsznotDcoCbFkJtxT+WemX16B/t0WSoqq5qN&#10;adBHZNHSuoNDp1DvqKFopeqdUG3NlNCiMHtMtJ4oippxVwNUQ/w71ZwqsZKulnLZl3KCCaC9g9Oj&#10;w7JPV6dKXshzBUj0sgQsnGVrWReqtf8hS7R2kF1PkPG1QQycISFhtABkGbwjvj+PZ/6IKqsA+p2N&#10;rHr/t63e5mjvVkK9BIroLQr631C4qKjkDly9BBTOFarzFM/mCUYdbYGqX4A8tCsbjpwz55oBcc7q&#10;sjKW8aZmtLH8sXlBAIuhRUvLM8EuNerEcQXb+ZFSoq84zSFfYtdDVTc2WEPDVpT1H0UOx9KVEY5K&#10;94GfhPF8Nt9Ff4KQLqXS5pSLFtkfKVZQlQtPr860selsl9j0JTXmpG6acXl++R1KdRuK8rgZKrTD&#10;ycFAVxTGijLGOxO5Nc2qhSoGf+TD3zBg4LZccMuBHxs3bWRFB2+88UI6bvhtfJfcdGz2h/Ozkriz&#10;7xVtDGKLHgsdG2J7MPQyE/k19EOJQSxsq4FpQv3EqAehSLH+saKKY9R86KCnCZnNrLI4YzZfBGCo&#10;m2+ym29oxyBUiplRGA3GsRn0aCWV5ZZliW1EJ46ACUXtemRZMuQ1pguDMGT79BMRQUE7EwHO56M+&#10;CWZRQjDalZ8gWRCgzv8cAC2aOrcT4IZZldlEdD+Jg5O3boSBpNtlbqCfmT/mxbAH+rbLHieEt3Tw&#10;6YTTaeTvyBP6SRKTaCBPEC4WdpAHRdxo7wPFsxOWOBuN31LCrLP1OC4PVJcwmi/sAA7yQuIgjid9&#10;2ViDwGysjcJkL4YhwS5DkmdUF8AThCVaRMQnsT2XLqfbjR8nczJ+X4M4DEO46jwZQ9wFZJqMl0QU&#10;d1GDG6r7YI+3aXsFvmm7D9f2zn/wC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JBI3ClMDAAA7DAAADgAAAAAAAAAAAAAA&#10;AAAuAgAAZHJzL2Uyb0RvYy54bWxQSwECLQAUAAYACAAAACEADXZdht0AAAAGAQAADwAAAAAAAAAA&#10;AAAAAACtBQAAZHJzL2Rvd25yZXYueG1sUEsFBgAAAAAEAAQA8wAAALcGAAAAAA==&#10;">
                <v:rect id="Rectangle 459" o:spid="_x0000_s1029"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2992fa [1945]" stroked="f" strokecolor="white" strokeweight="1pt">
                  <v:fill r:id="rId8" o:title="" opacity="52428f" color2="white [3212]" o:opacity2="52428f" type="pattern"/>
                  <v:shadow color="#d8d8d8" offset="3pt,3pt"/>
                </v:rect>
                <v:rect id="Rectangle 460" o:spid="_x0000_s1030"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kgwgAAANwAAAAPAAAAZHJzL2Rvd25yZXYueG1sRE/Pa8Iw&#10;FL4P9j+EN9ilzNQ6utkZiw4HXjzoBrs+mmdT1ryUJrb1vzeHgceP7/eqnGwrBup941jBfJaCIK6c&#10;brhW8PP99fIOwgdkja1jUnAlD+X68WGFhXYjH2k4hVrEEPYFKjAhdIWUvjJk0c9cRxy5s+sthgj7&#10;WuoexxhuW5mlaS4tNhwbDHb0aaj6O12sgsMy2b2NJkmzcXHeLvOJXc6/Sj0/TZsPEIGmcBf/u/da&#10;wWse58cz8QjI9Q0AAP//AwBQSwECLQAUAAYACAAAACEA2+H2y+4AAACFAQAAEwAAAAAAAAAAAAAA&#10;AAAAAAAAW0NvbnRlbnRfVHlwZXNdLnhtbFBLAQItABQABgAIAAAAIQBa9CxbvwAAABUBAAALAAAA&#10;AAAAAAAAAAAAAB8BAABfcmVscy8ucmVsc1BLAQItABQABgAIAAAAIQApW3kgwgAAANwAAAAPAAAA&#10;AAAAAAAAAAAAAAcCAABkcnMvZG93bnJldi54bWxQSwUGAAAAAAMAAwC3AAAA9gIAAAAA&#10;" fillcolor="#0982fb" stroked="f" strokecolor="#d8d8d8"/>
                <v:rect id="Rectangle 461" o:spid="_x0000_s1031"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36"/>
                            <w:szCs w:val="3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57F6FC4" w14:textId="0FDAA5E9" w:rsidR="00134355" w:rsidRDefault="00D426CB">
                            <w:pPr>
                              <w:pStyle w:val="NoSpacing"/>
                              <w:rPr>
                                <w:color w:val="FFFFFF" w:themeColor="background1"/>
                                <w:sz w:val="96"/>
                                <w:szCs w:val="96"/>
                              </w:rPr>
                            </w:pPr>
                            <w:r>
                              <w:rPr>
                                <w:color w:val="FFFFFF" w:themeColor="background1"/>
                                <w:sz w:val="36"/>
                                <w:szCs w:val="36"/>
                              </w:rPr>
                              <w:t>Advanced Smart Mobile</w:t>
                            </w:r>
                          </w:p>
                        </w:sdtContent>
                      </w:sdt>
                    </w:txbxContent>
                  </v:textbox>
                </v:rect>
                <v:rect id="Rectangle 9" o:spid="_x0000_s1032"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976DEA5" w14:textId="264648A0" w:rsidR="00134355" w:rsidRDefault="00134355">
                            <w:pPr>
                              <w:pStyle w:val="NoSpacing"/>
                              <w:spacing w:line="360" w:lineRule="auto"/>
                              <w:rPr>
                                <w:color w:val="FFFFFF" w:themeColor="background1"/>
                              </w:rPr>
                            </w:pPr>
                            <w:r>
                              <w:rPr>
                                <w:color w:val="FFFFFF" w:themeColor="background1"/>
                              </w:rPr>
                              <w:t>Pronckutė,</w:t>
                            </w:r>
                            <w:r w:rsidR="00D426CB">
                              <w:rPr>
                                <w:color w:val="FFFFFF" w:themeColor="background1"/>
                              </w:rPr>
                              <w:t xml:space="preserve"> </w:t>
                            </w:r>
                            <w:r>
                              <w:rPr>
                                <w:color w:val="FFFFFF" w:themeColor="background1"/>
                              </w:rPr>
                              <w:t>Edita 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04837AF" w14:textId="47AE2D22" w:rsidR="00134355" w:rsidRDefault="00D426CB">
                            <w:pPr>
                              <w:pStyle w:val="NoSpacing"/>
                              <w:spacing w:line="360" w:lineRule="auto"/>
                              <w:rPr>
                                <w:color w:val="FFFFFF" w:themeColor="background1"/>
                              </w:rPr>
                            </w:pPr>
                            <w:r>
                              <w:rPr>
                                <w:color w:val="FFFFFF" w:themeColor="background1"/>
                              </w:rPr>
                              <w:t>Fontys UAS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8D02F3" w14:textId="082B9478" w:rsidR="00134355" w:rsidRDefault="00D426CB">
                            <w:pPr>
                              <w:pStyle w:val="NoSpacing"/>
                              <w:spacing w:line="360" w:lineRule="auto"/>
                              <w:rPr>
                                <w:color w:val="FFFFFF" w:themeColor="background1"/>
                              </w:rPr>
                            </w:pPr>
                            <w:r>
                              <w:rPr>
                                <w:color w:val="FFFFFF" w:themeColor="background1"/>
                              </w:rPr>
                              <w:t>Advanced Smart Mobile</w:t>
                            </w:r>
                          </w:p>
                        </w:sdtContent>
                      </w:sdt>
                    </w:txbxContent>
                  </v:textbox>
                </v:rect>
                <w10:wrap anchorx="page" anchory="page"/>
              </v:group>
            </w:pict>
          </w:r>
          <w:r>
            <w:pict w14:anchorId="5B2F6C0A">
              <v:rect id="Rectangle 16" o:spid="_x0000_s1027"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d7RAIAANoEAAAOAAAAZHJzL2Uyb0RvYy54bWysVNuO2jAQfa/Uf7D8XhLowrIRYbViRVVp&#10;e1G3/QDjOMSq43HHhkC/vmMHAm2ftuqLlbHnds6cyeL+0Bq2V+g12JKPRzlnykqotN2W/NvX9Zs5&#10;Zz4IWwkDVpX8qDy/X75+tehcoSbQgKkUMkpifdG5kjchuCLLvGxUK/wInLL0WAO2IpCJ26xC0VH2&#10;1mSTPJ9lHWDlEKTynm4f+0e+TPnrWsnwqa69CsyUnHoL6cR0buKZLRei2KJwjZanNsQ/dNEKbano&#10;kOpRBMF2qP9K1WqJ4KEOIwltBnWtpUoYCM04/wPNcyOcSliIHO8Gmvz/Sys/7p/dZ4yte/cE8rtn&#10;FlaNsFv1gAhdo0RF5caRqKxzvhgCouEplG26D1DRaMUuQOLgUGMbExI6dkhUHweq1SEwSZezu9v8&#10;7d2UM0lvs5s8n6dZZKI4Rzv04Z2ClsWPkiONMmUX+ycfYjeiOLuk7sHoaq2NSUaUj1oZZHtBgxdS&#10;KhumCQPhvPY0NvpbiJF90niTkEZwUUcEMxyNin7GflE101VC1RfC7SbW6SVFmieRnYVFHaaA6FhT&#10;/hfGnkJitEpKfmH8EJTqgw1DfKstYCIz7dmFKBP6QVO/vf+Zip6AyEU4bA7EQMknkc54s4HqSDJA&#10;6JeLfgb00QD+5KyjxSq5/7ETqDgz722U0nwyp2GzkKyb6e2EDPztaXP9JKykZCWXATnrjVXo6d45&#10;1NuGqo17MO6BJLjWSR2Xzk4YaIGSaE7LHjf02k5el1/S8hcAAAD//wMAUEsDBBQABgAIAAAAIQDR&#10;WWmd2QAAAAYBAAAPAAAAZHJzL2Rvd25yZXYueG1sTI/BTsMwEETvSP0Haytxo3arKg0hToWQkFBv&#10;tHyAEy9J1Hgd4m0S/h6HC1xWs5rVzNv8OLtOjDiE1pOG7UaBQKq8banW8HF5fUhBBDZkTecJNXxj&#10;gGOxustNZv1E7zieuRYxhEJmNDTMfSZlqBp0Jmx8jxS9Tz84w3EdamkHM8Vw18mdUol0pqXY0Jge&#10;Xxqsrueb0zC+sUt2Fz6VpxS30/6a4Lz/0vp+PT8/gWCc+e8YFvyIDkVkKv2NbBCdhvgI/87FU4+H&#10;A4hyUSoFWeTyP37xAwAA//8DAFBLAQItABQABgAIAAAAIQC2gziS/gAAAOEBAAATAAAAAAAAAAAA&#10;AAAAAAAAAABbQ29udGVudF9UeXBlc10ueG1sUEsBAi0AFAAGAAgAAAAhADj9If/WAAAAlAEAAAsA&#10;AAAAAAAAAAAAAAAALwEAAF9yZWxzLy5yZWxzUEsBAi0AFAAGAAgAAAAhAJ9S93tEAgAA2gQAAA4A&#10;AAAAAAAAAAAAAAAALgIAAGRycy9lMm9Eb2MueG1sUEsBAi0AFAAGAAgAAAAhANFZaZ3ZAAAABgEA&#10;AA8AAAAAAAAAAAAAAAAAngQAAGRycy9kb3ducmV2LnhtbFBLBQYAAAAABAAEAPMAAACkBQAAAAA=&#10;" o:allowincell="f" fillcolor="#012c5f [3208]" stroked="f">
                <v:textbox style="mso-fit-shape-to-text:t" inset="14.4pt,,14.4pt">
                  <w:txbxContent>
                    <w:sdt>
                      <w:sdtPr>
                        <w:rPr>
                          <w:rFonts w:asciiTheme="majorHAnsi" w:eastAsiaTheme="majorEastAsia" w:hAnsiTheme="majorHAnsi" w:cstheme="majorBidi"/>
                          <w:color w:val="FE9900"/>
                          <w:spacing w:val="-10"/>
                          <w:kern w:val="28"/>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839D6D5" w14:textId="26D34965" w:rsidR="00134355" w:rsidRDefault="00134355" w:rsidP="00D426CB">
                          <w:pPr>
                            <w:pStyle w:val="NoSpacing"/>
                            <w:shd w:val="clear" w:color="auto" w:fill="012C5F"/>
                            <w:jc w:val="right"/>
                            <w:rPr>
                              <w:color w:val="FFFFFF" w:themeColor="background1"/>
                              <w:sz w:val="72"/>
                              <w:szCs w:val="72"/>
                            </w:rPr>
                          </w:pPr>
                          <w:r w:rsidRPr="00D426CB">
                            <w:rPr>
                              <w:rFonts w:asciiTheme="majorHAnsi" w:eastAsiaTheme="majorEastAsia" w:hAnsiTheme="majorHAnsi" w:cstheme="majorBidi"/>
                              <w:color w:val="FE9900"/>
                              <w:spacing w:val="-10"/>
                              <w:kern w:val="28"/>
                              <w:sz w:val="56"/>
                              <w:szCs w:val="56"/>
                            </w:rPr>
                            <w:t xml:space="preserve">UX analysis of </w:t>
                          </w:r>
                          <w:proofErr w:type="spellStart"/>
                          <w:r w:rsidRPr="00D426CB">
                            <w:rPr>
                              <w:rFonts w:asciiTheme="majorHAnsi" w:eastAsiaTheme="majorEastAsia" w:hAnsiTheme="majorHAnsi" w:cstheme="majorBidi"/>
                              <w:color w:val="FE9900"/>
                              <w:spacing w:val="-10"/>
                              <w:kern w:val="28"/>
                              <w:sz w:val="56"/>
                              <w:szCs w:val="56"/>
                            </w:rPr>
                            <w:t>EnWB</w:t>
                          </w:r>
                          <w:proofErr w:type="spellEnd"/>
                          <w:r w:rsidRPr="00D426CB">
                            <w:rPr>
                              <w:rFonts w:asciiTheme="majorHAnsi" w:eastAsiaTheme="majorEastAsia" w:hAnsiTheme="majorHAnsi" w:cstheme="majorBidi"/>
                              <w:color w:val="FE9900"/>
                              <w:spacing w:val="-10"/>
                              <w:kern w:val="28"/>
                              <w:sz w:val="56"/>
                              <w:szCs w:val="56"/>
                            </w:rPr>
                            <w:t xml:space="preserve"> mobility+ mobile app</w:t>
                          </w:r>
                        </w:p>
                      </w:sdtContent>
                    </w:sdt>
                  </w:txbxContent>
                </v:textbox>
                <w10:wrap anchorx="page" anchory="page"/>
              </v:rect>
            </w:pict>
          </w:r>
        </w:p>
        <w:p w14:paraId="0BCEA3B8" w14:textId="394CFAC5" w:rsidR="00134355" w:rsidRDefault="00134355">
          <w:pPr>
            <w:rPr>
              <w:rFonts w:asciiTheme="majorHAnsi" w:eastAsiaTheme="majorEastAsia" w:hAnsiTheme="majorHAnsi" w:cstheme="majorBidi"/>
              <w:spacing w:val="-10"/>
              <w:kern w:val="28"/>
              <w:sz w:val="56"/>
              <w:szCs w:val="56"/>
            </w:rPr>
          </w:pPr>
          <w:r>
            <w:rPr>
              <w:noProof/>
            </w:rPr>
            <w:drawing>
              <wp:anchor distT="0" distB="0" distL="114300" distR="114300" simplePos="0" relativeHeight="251660288" behindDoc="0" locked="0" layoutInCell="0" allowOverlap="1" wp14:anchorId="5772601D" wp14:editId="735CCBE9">
                <wp:simplePos x="0" y="0"/>
                <wp:positionH relativeFrom="page">
                  <wp:posOffset>2204817</wp:posOffset>
                </wp:positionH>
                <wp:positionV relativeFrom="page">
                  <wp:posOffset>3175000</wp:posOffset>
                </wp:positionV>
                <wp:extent cx="5549706" cy="3702695"/>
                <wp:effectExtent l="0" t="0" r="0" b="0"/>
                <wp:wrapNone/>
                <wp:docPr id="464" name="Picture 1" descr="Electric car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Electric car charger"/>
                        <pic:cNvPicPr/>
                      </pic:nvPicPr>
                      <pic:blipFill>
                        <a:blip r:embed="rId9">
                          <a:extLst>
                            <a:ext uri="{28A0092B-C50C-407E-A947-70E740481C1C}">
                              <a14:useLocalDpi xmlns:a14="http://schemas.microsoft.com/office/drawing/2010/main" val="0"/>
                            </a:ext>
                          </a:extLst>
                        </a:blip>
                        <a:stretch>
                          <a:fillRect/>
                        </a:stretch>
                      </pic:blipFill>
                      <pic:spPr>
                        <a:xfrm>
                          <a:off x="0" y="0"/>
                          <a:ext cx="5549706"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rPr>
        <w:id w:val="2091502478"/>
        <w:docPartObj>
          <w:docPartGallery w:val="Table of Contents"/>
          <w:docPartUnique/>
        </w:docPartObj>
      </w:sdtPr>
      <w:sdtEndPr>
        <w:rPr>
          <w:b/>
          <w:bCs/>
        </w:rPr>
      </w:sdtEndPr>
      <w:sdtContent>
        <w:p w14:paraId="5F97195A" w14:textId="3D389266" w:rsidR="00D426CB" w:rsidRDefault="00D426CB">
          <w:pPr>
            <w:pStyle w:val="TOCHeading"/>
          </w:pPr>
          <w:r>
            <w:t>Contents</w:t>
          </w:r>
        </w:p>
        <w:p w14:paraId="0722D8A1" w14:textId="04907067" w:rsidR="006D4255" w:rsidRDefault="00D426CB">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20878466" w:history="1">
            <w:r w:rsidR="006D4255" w:rsidRPr="000D4FAE">
              <w:rPr>
                <w:rStyle w:val="Hyperlink"/>
                <w:noProof/>
              </w:rPr>
              <w:t>About</w:t>
            </w:r>
            <w:r w:rsidR="006D4255">
              <w:rPr>
                <w:noProof/>
                <w:webHidden/>
              </w:rPr>
              <w:tab/>
            </w:r>
            <w:r w:rsidR="006D4255">
              <w:rPr>
                <w:noProof/>
                <w:webHidden/>
              </w:rPr>
              <w:fldChar w:fldCharType="begin"/>
            </w:r>
            <w:r w:rsidR="006D4255">
              <w:rPr>
                <w:noProof/>
                <w:webHidden/>
              </w:rPr>
              <w:instrText xml:space="preserve"> PAGEREF _Toc120878466 \h </w:instrText>
            </w:r>
            <w:r w:rsidR="006D4255">
              <w:rPr>
                <w:noProof/>
                <w:webHidden/>
              </w:rPr>
            </w:r>
            <w:r w:rsidR="006D4255">
              <w:rPr>
                <w:noProof/>
                <w:webHidden/>
              </w:rPr>
              <w:fldChar w:fldCharType="separate"/>
            </w:r>
            <w:r w:rsidR="006D4255">
              <w:rPr>
                <w:noProof/>
                <w:webHidden/>
              </w:rPr>
              <w:t>2</w:t>
            </w:r>
            <w:r w:rsidR="006D4255">
              <w:rPr>
                <w:noProof/>
                <w:webHidden/>
              </w:rPr>
              <w:fldChar w:fldCharType="end"/>
            </w:r>
          </w:hyperlink>
        </w:p>
        <w:p w14:paraId="5EDD5434" w14:textId="1B898A77" w:rsidR="006D4255" w:rsidRDefault="00000000">
          <w:pPr>
            <w:pStyle w:val="TOC1"/>
            <w:tabs>
              <w:tab w:val="right" w:leader="dot" w:pos="9350"/>
            </w:tabs>
            <w:rPr>
              <w:rFonts w:eastAsiaTheme="minorEastAsia"/>
              <w:noProof/>
              <w:lang w:eastAsia="en-GB"/>
            </w:rPr>
          </w:pPr>
          <w:hyperlink w:anchor="_Toc120878467" w:history="1">
            <w:r w:rsidR="006D4255" w:rsidRPr="000D4FAE">
              <w:rPr>
                <w:rStyle w:val="Hyperlink"/>
                <w:noProof/>
              </w:rPr>
              <w:t>The 5 dimensions of Interaction Design</w:t>
            </w:r>
            <w:r w:rsidR="006D4255">
              <w:rPr>
                <w:noProof/>
                <w:webHidden/>
              </w:rPr>
              <w:tab/>
            </w:r>
            <w:r w:rsidR="006D4255">
              <w:rPr>
                <w:noProof/>
                <w:webHidden/>
              </w:rPr>
              <w:fldChar w:fldCharType="begin"/>
            </w:r>
            <w:r w:rsidR="006D4255">
              <w:rPr>
                <w:noProof/>
                <w:webHidden/>
              </w:rPr>
              <w:instrText xml:space="preserve"> PAGEREF _Toc120878467 \h </w:instrText>
            </w:r>
            <w:r w:rsidR="006D4255">
              <w:rPr>
                <w:noProof/>
                <w:webHidden/>
              </w:rPr>
            </w:r>
            <w:r w:rsidR="006D4255">
              <w:rPr>
                <w:noProof/>
                <w:webHidden/>
              </w:rPr>
              <w:fldChar w:fldCharType="separate"/>
            </w:r>
            <w:r w:rsidR="006D4255">
              <w:rPr>
                <w:noProof/>
                <w:webHidden/>
              </w:rPr>
              <w:t>3</w:t>
            </w:r>
            <w:r w:rsidR="006D4255">
              <w:rPr>
                <w:noProof/>
                <w:webHidden/>
              </w:rPr>
              <w:fldChar w:fldCharType="end"/>
            </w:r>
          </w:hyperlink>
        </w:p>
        <w:p w14:paraId="6BF4462D" w14:textId="3D31D5C8" w:rsidR="006D4255" w:rsidRDefault="00000000">
          <w:pPr>
            <w:pStyle w:val="TOC1"/>
            <w:tabs>
              <w:tab w:val="right" w:leader="dot" w:pos="9350"/>
            </w:tabs>
            <w:rPr>
              <w:rFonts w:eastAsiaTheme="minorEastAsia"/>
              <w:noProof/>
              <w:lang w:eastAsia="en-GB"/>
            </w:rPr>
          </w:pPr>
          <w:hyperlink w:anchor="_Toc120878468" w:history="1">
            <w:r w:rsidR="006D4255" w:rsidRPr="000D4FAE">
              <w:rPr>
                <w:rStyle w:val="Hyperlink"/>
                <w:noProof/>
              </w:rPr>
              <w:t>7 Factors Describing User Experience</w:t>
            </w:r>
            <w:r w:rsidR="006D4255">
              <w:rPr>
                <w:noProof/>
                <w:webHidden/>
              </w:rPr>
              <w:tab/>
            </w:r>
            <w:r w:rsidR="006D4255">
              <w:rPr>
                <w:noProof/>
                <w:webHidden/>
              </w:rPr>
              <w:fldChar w:fldCharType="begin"/>
            </w:r>
            <w:r w:rsidR="006D4255">
              <w:rPr>
                <w:noProof/>
                <w:webHidden/>
              </w:rPr>
              <w:instrText xml:space="preserve"> PAGEREF _Toc120878468 \h </w:instrText>
            </w:r>
            <w:r w:rsidR="006D4255">
              <w:rPr>
                <w:noProof/>
                <w:webHidden/>
              </w:rPr>
            </w:r>
            <w:r w:rsidR="006D4255">
              <w:rPr>
                <w:noProof/>
                <w:webHidden/>
              </w:rPr>
              <w:fldChar w:fldCharType="separate"/>
            </w:r>
            <w:r w:rsidR="006D4255">
              <w:rPr>
                <w:noProof/>
                <w:webHidden/>
              </w:rPr>
              <w:t>6</w:t>
            </w:r>
            <w:r w:rsidR="006D4255">
              <w:rPr>
                <w:noProof/>
                <w:webHidden/>
              </w:rPr>
              <w:fldChar w:fldCharType="end"/>
            </w:r>
          </w:hyperlink>
        </w:p>
        <w:p w14:paraId="15350CC9" w14:textId="357DC327" w:rsidR="006D4255" w:rsidRDefault="00000000">
          <w:pPr>
            <w:pStyle w:val="TOC1"/>
            <w:tabs>
              <w:tab w:val="right" w:leader="dot" w:pos="9350"/>
            </w:tabs>
            <w:rPr>
              <w:rFonts w:eastAsiaTheme="minorEastAsia"/>
              <w:noProof/>
              <w:lang w:eastAsia="en-GB"/>
            </w:rPr>
          </w:pPr>
          <w:hyperlink w:anchor="_Toc120878469" w:history="1">
            <w:r w:rsidR="006D4255" w:rsidRPr="000D4FAE">
              <w:rPr>
                <w:rStyle w:val="Hyperlink"/>
                <w:noProof/>
              </w:rPr>
              <w:t>Don Norman's Principles of Interaction Design</w:t>
            </w:r>
            <w:r w:rsidR="006D4255">
              <w:rPr>
                <w:noProof/>
                <w:webHidden/>
              </w:rPr>
              <w:tab/>
            </w:r>
            <w:r w:rsidR="006D4255">
              <w:rPr>
                <w:noProof/>
                <w:webHidden/>
              </w:rPr>
              <w:fldChar w:fldCharType="begin"/>
            </w:r>
            <w:r w:rsidR="006D4255">
              <w:rPr>
                <w:noProof/>
                <w:webHidden/>
              </w:rPr>
              <w:instrText xml:space="preserve"> PAGEREF _Toc120878469 \h </w:instrText>
            </w:r>
            <w:r w:rsidR="006D4255">
              <w:rPr>
                <w:noProof/>
                <w:webHidden/>
              </w:rPr>
            </w:r>
            <w:r w:rsidR="006D4255">
              <w:rPr>
                <w:noProof/>
                <w:webHidden/>
              </w:rPr>
              <w:fldChar w:fldCharType="separate"/>
            </w:r>
            <w:r w:rsidR="006D4255">
              <w:rPr>
                <w:noProof/>
                <w:webHidden/>
              </w:rPr>
              <w:t>7</w:t>
            </w:r>
            <w:r w:rsidR="006D4255">
              <w:rPr>
                <w:noProof/>
                <w:webHidden/>
              </w:rPr>
              <w:fldChar w:fldCharType="end"/>
            </w:r>
          </w:hyperlink>
        </w:p>
        <w:p w14:paraId="2F3825CE" w14:textId="0170A4EA" w:rsidR="006D4255" w:rsidRDefault="00000000">
          <w:pPr>
            <w:pStyle w:val="TOC1"/>
            <w:tabs>
              <w:tab w:val="right" w:leader="dot" w:pos="9350"/>
            </w:tabs>
            <w:rPr>
              <w:rFonts w:eastAsiaTheme="minorEastAsia"/>
              <w:noProof/>
              <w:lang w:eastAsia="en-GB"/>
            </w:rPr>
          </w:pPr>
          <w:hyperlink w:anchor="_Toc120878470" w:history="1">
            <w:r w:rsidR="006D4255" w:rsidRPr="000D4FAE">
              <w:rPr>
                <w:rStyle w:val="Hyperlink"/>
                <w:noProof/>
              </w:rPr>
              <w:t>Dieter Rams 10 Principles of “Good Design”</w:t>
            </w:r>
            <w:r w:rsidR="006D4255">
              <w:rPr>
                <w:noProof/>
                <w:webHidden/>
              </w:rPr>
              <w:tab/>
            </w:r>
            <w:r w:rsidR="006D4255">
              <w:rPr>
                <w:noProof/>
                <w:webHidden/>
              </w:rPr>
              <w:fldChar w:fldCharType="begin"/>
            </w:r>
            <w:r w:rsidR="006D4255">
              <w:rPr>
                <w:noProof/>
                <w:webHidden/>
              </w:rPr>
              <w:instrText xml:space="preserve"> PAGEREF _Toc120878470 \h </w:instrText>
            </w:r>
            <w:r w:rsidR="006D4255">
              <w:rPr>
                <w:noProof/>
                <w:webHidden/>
              </w:rPr>
            </w:r>
            <w:r w:rsidR="006D4255">
              <w:rPr>
                <w:noProof/>
                <w:webHidden/>
              </w:rPr>
              <w:fldChar w:fldCharType="separate"/>
            </w:r>
            <w:r w:rsidR="006D4255">
              <w:rPr>
                <w:noProof/>
                <w:webHidden/>
              </w:rPr>
              <w:t>8</w:t>
            </w:r>
            <w:r w:rsidR="006D4255">
              <w:rPr>
                <w:noProof/>
                <w:webHidden/>
              </w:rPr>
              <w:fldChar w:fldCharType="end"/>
            </w:r>
          </w:hyperlink>
        </w:p>
        <w:p w14:paraId="180F1ED0" w14:textId="0AF2F608" w:rsidR="006D4255" w:rsidRDefault="00000000">
          <w:pPr>
            <w:pStyle w:val="TOC1"/>
            <w:tabs>
              <w:tab w:val="right" w:leader="dot" w:pos="9350"/>
            </w:tabs>
            <w:rPr>
              <w:rFonts w:eastAsiaTheme="minorEastAsia"/>
              <w:noProof/>
              <w:lang w:eastAsia="en-GB"/>
            </w:rPr>
          </w:pPr>
          <w:hyperlink w:anchor="_Toc120878471" w:history="1">
            <w:r w:rsidR="006D4255" w:rsidRPr="000D4FAE">
              <w:rPr>
                <w:rStyle w:val="Hyperlink"/>
                <w:noProof/>
              </w:rPr>
              <w:t>References</w:t>
            </w:r>
            <w:r w:rsidR="006D4255">
              <w:rPr>
                <w:noProof/>
                <w:webHidden/>
              </w:rPr>
              <w:tab/>
            </w:r>
            <w:r w:rsidR="006D4255">
              <w:rPr>
                <w:noProof/>
                <w:webHidden/>
              </w:rPr>
              <w:fldChar w:fldCharType="begin"/>
            </w:r>
            <w:r w:rsidR="006D4255">
              <w:rPr>
                <w:noProof/>
                <w:webHidden/>
              </w:rPr>
              <w:instrText xml:space="preserve"> PAGEREF _Toc120878471 \h </w:instrText>
            </w:r>
            <w:r w:rsidR="006D4255">
              <w:rPr>
                <w:noProof/>
                <w:webHidden/>
              </w:rPr>
            </w:r>
            <w:r w:rsidR="006D4255">
              <w:rPr>
                <w:noProof/>
                <w:webHidden/>
              </w:rPr>
              <w:fldChar w:fldCharType="separate"/>
            </w:r>
            <w:r w:rsidR="006D4255">
              <w:rPr>
                <w:noProof/>
                <w:webHidden/>
              </w:rPr>
              <w:t>13</w:t>
            </w:r>
            <w:r w:rsidR="006D4255">
              <w:rPr>
                <w:noProof/>
                <w:webHidden/>
              </w:rPr>
              <w:fldChar w:fldCharType="end"/>
            </w:r>
          </w:hyperlink>
        </w:p>
        <w:p w14:paraId="42B487EF" w14:textId="171DD646" w:rsidR="00D426CB" w:rsidRDefault="00D426CB">
          <w:r>
            <w:rPr>
              <w:b/>
              <w:bCs/>
            </w:rPr>
            <w:fldChar w:fldCharType="end"/>
          </w:r>
        </w:p>
      </w:sdtContent>
    </w:sdt>
    <w:p w14:paraId="1E5E667D" w14:textId="77777777" w:rsidR="00134355" w:rsidRDefault="009635EA" w:rsidP="00134355">
      <w:r>
        <w:br/>
      </w:r>
    </w:p>
    <w:p w14:paraId="45EC2485" w14:textId="7A9279E4" w:rsidR="00134355" w:rsidRDefault="00134355" w:rsidP="00D426CB">
      <w:pPr>
        <w:pStyle w:val="Heading1"/>
      </w:pPr>
      <w:r>
        <w:br w:type="page"/>
      </w:r>
      <w:bookmarkStart w:id="0" w:name="_Toc120878466"/>
      <w:r w:rsidR="00D426CB">
        <w:lastRenderedPageBreak/>
        <w:t>About</w:t>
      </w:r>
      <w:bookmarkEnd w:id="0"/>
      <w:r w:rsidRPr="00134355">
        <w:t xml:space="preserve"> </w:t>
      </w:r>
    </w:p>
    <w:p w14:paraId="11C96CFC" w14:textId="7DDCA9B2" w:rsidR="00134355" w:rsidRPr="00134355" w:rsidRDefault="00D426CB" w:rsidP="00134355">
      <w:r>
        <w:br/>
      </w:r>
      <w:r w:rsidR="00134355" w:rsidRPr="00134355">
        <w:t xml:space="preserve">EnBW mobility+ is the smart all-in-one solution for an Electric Vehicle (EV) </w:t>
      </w:r>
      <w:proofErr w:type="spellStart"/>
      <w:r w:rsidR="00134355" w:rsidRPr="00134355">
        <w:t>copilot</w:t>
      </w:r>
      <w:proofErr w:type="spellEnd"/>
      <w:r w:rsidR="00134355" w:rsidRPr="00134355">
        <w:t xml:space="preserve"> offers three functions in one app:</w:t>
      </w:r>
    </w:p>
    <w:p w14:paraId="7766B245" w14:textId="77777777" w:rsidR="00134355" w:rsidRPr="00134355" w:rsidRDefault="00134355" w:rsidP="00134355">
      <w:pPr>
        <w:pStyle w:val="ListParagraph"/>
        <w:numPr>
          <w:ilvl w:val="0"/>
          <w:numId w:val="3"/>
        </w:numPr>
      </w:pPr>
      <w:r w:rsidRPr="00134355">
        <w:t>Searching charging stations nearby</w:t>
      </w:r>
    </w:p>
    <w:p w14:paraId="39D20025" w14:textId="77777777" w:rsidR="00134355" w:rsidRPr="00134355" w:rsidRDefault="00134355" w:rsidP="00134355">
      <w:pPr>
        <w:pStyle w:val="ListParagraph"/>
        <w:numPr>
          <w:ilvl w:val="0"/>
          <w:numId w:val="3"/>
        </w:numPr>
      </w:pPr>
      <w:r w:rsidRPr="00134355">
        <w:t>Charging and payment</w:t>
      </w:r>
    </w:p>
    <w:p w14:paraId="485C67AE" w14:textId="77777777" w:rsidR="00134355" w:rsidRPr="00134355" w:rsidRDefault="00134355" w:rsidP="00134355">
      <w:pPr>
        <w:pStyle w:val="ListParagraph"/>
        <w:numPr>
          <w:ilvl w:val="0"/>
          <w:numId w:val="3"/>
        </w:numPr>
      </w:pPr>
      <w:r w:rsidRPr="00134355">
        <w:t>Taking EVs for virtual test drives</w:t>
      </w:r>
    </w:p>
    <w:p w14:paraId="1C0248B1" w14:textId="77777777" w:rsidR="00134355" w:rsidRPr="00134355" w:rsidRDefault="00134355" w:rsidP="00134355">
      <w:pPr>
        <w:rPr>
          <w:rStyle w:val="Strong"/>
        </w:rPr>
      </w:pPr>
      <w:r w:rsidRPr="00134355">
        <w:rPr>
          <w:rStyle w:val="Strong"/>
        </w:rPr>
        <w:t>Charging Stations Locator</w:t>
      </w:r>
    </w:p>
    <w:p w14:paraId="32FD7C7F" w14:textId="0FDEC258" w:rsidR="00134355" w:rsidRPr="00134355" w:rsidRDefault="00134355" w:rsidP="002A252B">
      <w:pPr>
        <w:jc w:val="both"/>
      </w:pPr>
      <w:r w:rsidRPr="00134355">
        <w:t>The main use of the application is the nearest charging station locator. There is a widespread network of EnBW chargers and roaming partners in various European countries (Germany, Austria, Switzerland, France, Italy, Netherlands etc.). In addition, users can save or mark charging stations, see their availability and conveniently navigate to them using google map integration.</w:t>
      </w:r>
    </w:p>
    <w:p w14:paraId="419DE24A" w14:textId="77777777" w:rsidR="00134355" w:rsidRPr="00134355" w:rsidRDefault="00134355" w:rsidP="00134355">
      <w:pPr>
        <w:rPr>
          <w:rStyle w:val="Strong"/>
        </w:rPr>
      </w:pPr>
      <w:r w:rsidRPr="00134355">
        <w:rPr>
          <w:rStyle w:val="Strong"/>
        </w:rPr>
        <w:t>Charging and Payment</w:t>
      </w:r>
    </w:p>
    <w:p w14:paraId="30237139" w14:textId="50EFDC16" w:rsidR="00134355" w:rsidRPr="00134355" w:rsidRDefault="00134355" w:rsidP="002A252B">
      <w:pPr>
        <w:jc w:val="both"/>
      </w:pPr>
      <w:r w:rsidRPr="00134355">
        <w:t>EnBW mobility+ app enables users to conveniently start the charging process and even pay directly via your smartphone. Users can monitor their charging progress and stop the charging once they have enough energy. Moreover, the charging history and costs can be reviewed and checked at any time.</w:t>
      </w:r>
    </w:p>
    <w:p w14:paraId="5ABB51DA" w14:textId="77777777" w:rsidR="00134355" w:rsidRPr="00134355" w:rsidRDefault="00134355" w:rsidP="00134355">
      <w:pPr>
        <w:rPr>
          <w:rStyle w:val="Strong"/>
        </w:rPr>
      </w:pPr>
      <w:r w:rsidRPr="00134355">
        <w:rPr>
          <w:rStyle w:val="Strong"/>
        </w:rPr>
        <w:t>Test driving any EV</w:t>
      </w:r>
    </w:p>
    <w:p w14:paraId="759B61C7" w14:textId="31FFA9E2" w:rsidR="00520B1F" w:rsidRDefault="00134355" w:rsidP="002A252B">
      <w:pPr>
        <w:jc w:val="both"/>
      </w:pPr>
      <w:r w:rsidRPr="00134355">
        <w:t>For the users interested in a new EV, there is an option to virtually test drive an EV of their liking. They can choose from a comprehensive pool of all currently available EVs to simulate a preferred EV drive with their conventional car make in-depth comparisons of different vehicles and how they match their profile.</w:t>
      </w:r>
    </w:p>
    <w:p w14:paraId="5A63FC3A" w14:textId="5683BC32" w:rsidR="00D426CB" w:rsidRDefault="001246DA" w:rsidP="002A252B">
      <w:pPr>
        <w:jc w:val="both"/>
      </w:pPr>
      <w:r w:rsidRPr="00DA749A">
        <w:rPr>
          <w:noProof/>
        </w:rPr>
        <w:drawing>
          <wp:anchor distT="0" distB="0" distL="114300" distR="114300" simplePos="0" relativeHeight="251653632" behindDoc="0" locked="0" layoutInCell="1" allowOverlap="1" wp14:anchorId="384861B0" wp14:editId="6BF9D760">
            <wp:simplePos x="0" y="0"/>
            <wp:positionH relativeFrom="column">
              <wp:posOffset>27842</wp:posOffset>
            </wp:positionH>
            <wp:positionV relativeFrom="paragraph">
              <wp:posOffset>264795</wp:posOffset>
            </wp:positionV>
            <wp:extent cx="628650" cy="70485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20833" t="25000" r="16667" b="8929"/>
                    <a:stretch/>
                  </pic:blipFill>
                  <pic:spPr bwMode="auto">
                    <a:xfrm>
                      <a:off x="0" y="0"/>
                      <a:ext cx="628650" cy="70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49A">
        <w:br/>
      </w:r>
      <w:r w:rsidR="00520B1F">
        <w:t xml:space="preserve">For the UX analysis of the application several methods/frameworks acknowledged in design community have been chosen. The report is supported with snippets from the application </w:t>
      </w:r>
      <w:r>
        <w:t xml:space="preserve">using Android device </w:t>
      </w:r>
      <w:r w:rsidR="00520B1F">
        <w:t>to help illustrate the analysis and improve its readability.</w:t>
      </w:r>
      <w:r w:rsidR="00821773">
        <w:br/>
        <w:t xml:space="preserve">The focus is on EV charging and </w:t>
      </w:r>
      <w:r w:rsidR="009F4663">
        <w:t>navigation aspects of the app.</w:t>
      </w:r>
    </w:p>
    <w:p w14:paraId="4D84D35D" w14:textId="22BF2123" w:rsidR="00C721EE" w:rsidRDefault="00000000" w:rsidP="00134355">
      <w:r>
        <w:pict w14:anchorId="0C4734BE">
          <v:shapetype id="_x0000_t202" coordsize="21600,21600" o:spt="202" path="m,l,21600r21600,l21600,xe">
            <v:stroke joinstyle="miter"/>
            <v:path gradientshapeok="t" o:connecttype="rect"/>
          </v:shapetype>
          <v:shape id="Text Box 4" o:spid="_x0000_s1026" type="#_x0000_t202" style="position:absolute;margin-left:.8pt;margin-top:.4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cxGQIAAD4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nvZjc3U4pICt1ef4wlsstNhz58UdCwaBQciZKElDhu&#10;fOhTx5TYyIPR5VobE39iYGWQHQXR19Y6qKH4b1nGxlwL8VZfMHqyyxjRCt2uY7os+PU44g7KE02O&#10;0IvCO7nW1G8jfHgWSCqgkUjZ4YmOykBbcBgszmrAH3/zx3wih6KctaSqgvvvB4GKM/PVEm1RgqOB&#10;o7EbDXtoVkCTzmhnnEwmXcBgRrNCaF5J8MvYhULCSupV8DCaq9BrmxZGquUyJZHQnAgbu3Uylh5x&#10;feleBbqBlUBcPsKoN5G/IafPTfS45SEQ0om5iGuP4gA3iTRxPyxU3IJf/1PWZe0XPwEAAP//AwBQ&#10;SwMEFAAGAAgAAAAhAEYuxVzYAAAAAwEAAA8AAABkcnMvZG93bnJldi54bWxMjsFOwzAQRO9I/IO1&#10;SFwQdYAQQYhTVRUc4FIReuHmxts4EK8j22nD37M9wfFpRjOvWs5uEAcMsfek4GaRgUBqvempU7D9&#10;eLl+ABGTJqMHT6jgByMs6/OzSpfGH+kdD03qBI9QLLUCm9JYShlbi07HhR+RONv74HRiDJ00QR95&#10;3A3yNssK6XRP/GD1iGuL7XczOQWb/HNjr6b989sqvwuv22ldfHWNUpcX8+oJRMI5/ZXhpM/qULPT&#10;zk9kohiYCy4qYP1TmN8z7hQ8gqwr+d+9/gUAAP//AwBQSwECLQAUAAYACAAAACEAtoM4kv4AAADh&#10;AQAAEwAAAAAAAAAAAAAAAAAAAAAAW0NvbnRlbnRfVHlwZXNdLnhtbFBLAQItABQABgAIAAAAIQA4&#10;/SH/1gAAAJQBAAALAAAAAAAAAAAAAAAAAC8BAABfcmVscy8ucmVsc1BLAQItABQABgAIAAAAIQBF&#10;Y0cxGQIAAD4EAAAOAAAAAAAAAAAAAAAAAC4CAABkcnMvZTJvRG9jLnhtbFBLAQItABQABgAIAAAA&#10;IQBGLsVc2AAAAAMBAAAPAAAAAAAAAAAAAAAAAHMEAABkcnMvZG93bnJldi54bWxQSwUGAAAAAAQA&#10;BADzAAAAeAUAAAAA&#10;" stroked="f">
            <v:textbox style="mso-fit-shape-to-text:t" inset="0,0,0,0">
              <w:txbxContent>
                <w:p w14:paraId="3E953B6F" w14:textId="2AE36A4E" w:rsidR="00880837" w:rsidRPr="007320B8" w:rsidRDefault="00880837" w:rsidP="00880837">
                  <w:pPr>
                    <w:pStyle w:val="Caption"/>
                  </w:pPr>
                  <w:r>
                    <w:t xml:space="preserve">Figure </w:t>
                  </w:r>
                  <w:fldSimple w:instr=" SEQ Figure \* ARABIC ">
                    <w:r w:rsidR="001631FA">
                      <w:rPr>
                        <w:noProof/>
                      </w:rPr>
                      <w:t>1</w:t>
                    </w:r>
                  </w:fldSimple>
                  <w:r>
                    <w:t>. App icon</w:t>
                  </w:r>
                </w:p>
              </w:txbxContent>
            </v:textbox>
            <w10:wrap type="square"/>
          </v:shape>
        </w:pict>
      </w:r>
    </w:p>
    <w:p w14:paraId="6E69AF3C" w14:textId="77777777" w:rsidR="00134355" w:rsidRPr="00134355" w:rsidRDefault="00134355" w:rsidP="00134355"/>
    <w:p w14:paraId="7F2D2730" w14:textId="77777777" w:rsidR="008E5F28" w:rsidRDefault="008E5F28">
      <w:pPr>
        <w:rPr>
          <w:rFonts w:asciiTheme="majorHAnsi" w:eastAsiaTheme="majorEastAsia" w:hAnsiTheme="majorHAnsi" w:cstheme="majorBidi"/>
          <w:color w:val="012C5F"/>
          <w:sz w:val="32"/>
          <w:szCs w:val="32"/>
        </w:rPr>
      </w:pPr>
      <w:r>
        <w:br w:type="page"/>
      </w:r>
    </w:p>
    <w:p w14:paraId="5F889792" w14:textId="34501472" w:rsidR="009635EA" w:rsidRDefault="009635EA" w:rsidP="009635EA">
      <w:pPr>
        <w:pStyle w:val="Heading1"/>
      </w:pPr>
      <w:bookmarkStart w:id="1" w:name="_Toc120878467"/>
      <w:r w:rsidRPr="009635EA">
        <w:lastRenderedPageBreak/>
        <w:t xml:space="preserve">The 5 dimensions of </w:t>
      </w:r>
      <w:r w:rsidR="007A1DC2">
        <w:t>I</w:t>
      </w:r>
      <w:r w:rsidRPr="009635EA">
        <w:t xml:space="preserve">nteraction </w:t>
      </w:r>
      <w:r w:rsidR="007A1DC2">
        <w:t>D</w:t>
      </w:r>
      <w:r w:rsidRPr="009635EA">
        <w:t>esign</w:t>
      </w:r>
      <w:bookmarkEnd w:id="1"/>
    </w:p>
    <w:p w14:paraId="25AE79DC" w14:textId="5AF4B7A8" w:rsidR="009635EA" w:rsidRDefault="00792BBE" w:rsidP="002A252B">
      <w:pPr>
        <w:jc w:val="both"/>
      </w:pPr>
      <w:r>
        <w:t xml:space="preserve">The dimensions help </w:t>
      </w:r>
      <w:r w:rsidR="009635EA">
        <w:t xml:space="preserve">understand what </w:t>
      </w:r>
      <w:r>
        <w:t xml:space="preserve">user </w:t>
      </w:r>
      <w:r w:rsidR="009635EA">
        <w:t xml:space="preserve">interaction </w:t>
      </w:r>
      <w:r>
        <w:t>the application</w:t>
      </w:r>
      <w:r w:rsidR="009635EA">
        <w:t xml:space="preserve"> involves. </w:t>
      </w:r>
      <w:r>
        <w:t>Gillian Crampton Smith</w:t>
      </w:r>
      <w:r w:rsidR="009635EA">
        <w:t xml:space="preserve"> first introduced the concept of an interaction design language</w:t>
      </w:r>
      <w:r>
        <w:t xml:space="preserve"> with four dimensions, later</w:t>
      </w:r>
      <w:r w:rsidR="009635EA">
        <w:t xml:space="preserve"> Kevin Silver</w:t>
      </w:r>
      <w:r>
        <w:t xml:space="preserve"> </w:t>
      </w:r>
      <w:r w:rsidR="009635EA">
        <w:t>added the fifth.</w:t>
      </w:r>
      <w:r>
        <w:t xml:space="preserve"> It is a frequent used approach to evaluate or </w:t>
      </w:r>
      <w:proofErr w:type="spellStart"/>
      <w:r>
        <w:t>analyze</w:t>
      </w:r>
      <w:proofErr w:type="spellEnd"/>
      <w:r>
        <w:t xml:space="preserve"> the design of various products.</w:t>
      </w:r>
    </w:p>
    <w:p w14:paraId="3185C44A" w14:textId="77777777" w:rsidR="009635EA" w:rsidRPr="00500983" w:rsidRDefault="009635EA" w:rsidP="00D426CB">
      <w:pPr>
        <w:rPr>
          <w:rStyle w:val="Strong"/>
          <w:color w:val="ED7D31" w:themeColor="accent2"/>
        </w:rPr>
      </w:pPr>
      <w:r w:rsidRPr="00500983">
        <w:rPr>
          <w:rStyle w:val="Strong"/>
          <w:color w:val="ED7D31" w:themeColor="accent2"/>
        </w:rPr>
        <w:t>1D: Words</w:t>
      </w:r>
    </w:p>
    <w:p w14:paraId="64699646" w14:textId="56B83D33" w:rsidR="00C721EE" w:rsidRDefault="00C721EE" w:rsidP="002A252B">
      <w:pPr>
        <w:jc w:val="both"/>
      </w:pPr>
      <w:r>
        <w:t xml:space="preserve">Every </w:t>
      </w:r>
      <w:r w:rsidR="007A77CD">
        <w:t>major icon</w:t>
      </w:r>
      <w:r>
        <w:t xml:space="preserve"> and</w:t>
      </w:r>
      <w:r w:rsidR="007A77CD">
        <w:t xml:space="preserve"> button </w:t>
      </w:r>
      <w:r>
        <w:t>have</w:t>
      </w:r>
      <w:r w:rsidR="007A77CD">
        <w:t xml:space="preserve"> a small text underneath</w:t>
      </w:r>
      <w:r>
        <w:t xml:space="preserve"> or next to it</w:t>
      </w:r>
      <w:r w:rsidR="007A77CD">
        <w:t>. It helps users to understand what the icon or a button mean</w:t>
      </w:r>
      <w:r>
        <w:t>s</w:t>
      </w:r>
      <w:r w:rsidR="007A77CD">
        <w:t xml:space="preserve"> and do</w:t>
      </w:r>
      <w:r>
        <w:t>es</w:t>
      </w:r>
      <w:r w:rsidR="007A77CD">
        <w:t xml:space="preserve">. The text is kept small and precise. It is helpful and not </w:t>
      </w:r>
      <w:r>
        <w:br/>
      </w:r>
      <w:r w:rsidRPr="00C721EE">
        <w:t xml:space="preserve"> </w:t>
      </w:r>
      <w:r w:rsidRPr="00C721EE">
        <w:rPr>
          <w:noProof/>
        </w:rPr>
        <w:drawing>
          <wp:inline distT="0" distB="0" distL="0" distR="0" wp14:anchorId="5B076B47" wp14:editId="06301031">
            <wp:extent cx="4978400" cy="742505"/>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
                    <a:stretch>
                      <a:fillRect/>
                    </a:stretch>
                  </pic:blipFill>
                  <pic:spPr>
                    <a:xfrm>
                      <a:off x="0" y="0"/>
                      <a:ext cx="5051931" cy="753472"/>
                    </a:xfrm>
                    <a:prstGeom prst="rect">
                      <a:avLst/>
                    </a:prstGeom>
                  </pic:spPr>
                </pic:pic>
              </a:graphicData>
            </a:graphic>
          </wp:inline>
        </w:drawing>
      </w:r>
      <w:r w:rsidR="00E45873" w:rsidRPr="00E45873">
        <w:t xml:space="preserve"> </w:t>
      </w:r>
      <w:r w:rsidR="00E45873" w:rsidRPr="00E45873">
        <w:rPr>
          <w:noProof/>
        </w:rPr>
        <w:drawing>
          <wp:inline distT="0" distB="0" distL="0" distR="0" wp14:anchorId="227BE6AC" wp14:editId="1AB5507E">
            <wp:extent cx="812800" cy="718188"/>
            <wp:effectExtent l="0" t="0" r="635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2"/>
                    <a:stretch>
                      <a:fillRect/>
                    </a:stretch>
                  </pic:blipFill>
                  <pic:spPr>
                    <a:xfrm>
                      <a:off x="0" y="0"/>
                      <a:ext cx="821350" cy="725743"/>
                    </a:xfrm>
                    <a:prstGeom prst="rect">
                      <a:avLst/>
                    </a:prstGeom>
                  </pic:spPr>
                </pic:pic>
              </a:graphicData>
            </a:graphic>
          </wp:inline>
        </w:drawing>
      </w:r>
    </w:p>
    <w:p w14:paraId="19E135C0" w14:textId="7DA86C0D" w:rsidR="00C721EE" w:rsidRDefault="00C721EE" w:rsidP="00C721EE">
      <w:pPr>
        <w:pStyle w:val="Caption"/>
      </w:pPr>
      <w:r>
        <w:t xml:space="preserve">Figure </w:t>
      </w:r>
      <w:fldSimple w:instr=" SEQ Figure \* ARABIC ">
        <w:r w:rsidR="001631FA">
          <w:rPr>
            <w:noProof/>
          </w:rPr>
          <w:t>2</w:t>
        </w:r>
      </w:fldSimple>
      <w:r>
        <w:t>. Examples of icons with text explanations.</w:t>
      </w:r>
    </w:p>
    <w:p w14:paraId="28DF3EA5" w14:textId="0721E3C3" w:rsidR="00E45873" w:rsidRPr="00E45873" w:rsidRDefault="00E45873" w:rsidP="002A252B">
      <w:pPr>
        <w:jc w:val="both"/>
      </w:pPr>
      <w:r>
        <w:t>Intrusive (Figure 2). There are a few that do not have an explanation yet but by the time user reaches it, it was already introduced to them. Thus, the text is helping a user learn how to navigate the application but is omitted where it is not needed or is repetitive.</w:t>
      </w:r>
    </w:p>
    <w:p w14:paraId="720FB300" w14:textId="77777777" w:rsidR="00C721EE" w:rsidRDefault="00C721EE" w:rsidP="00C721EE">
      <w:pPr>
        <w:keepNext/>
      </w:pPr>
      <w:r w:rsidRPr="00C721EE">
        <w:rPr>
          <w:noProof/>
        </w:rPr>
        <w:drawing>
          <wp:inline distT="0" distB="0" distL="0" distR="0" wp14:anchorId="5A740211" wp14:editId="2F801B85">
            <wp:extent cx="3200677" cy="548688"/>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3200677" cy="548688"/>
                    </a:xfrm>
                    <a:prstGeom prst="rect">
                      <a:avLst/>
                    </a:prstGeom>
                  </pic:spPr>
                </pic:pic>
              </a:graphicData>
            </a:graphic>
          </wp:inline>
        </w:drawing>
      </w:r>
    </w:p>
    <w:p w14:paraId="5F04EC96" w14:textId="66DC7410" w:rsidR="009635EA" w:rsidRDefault="00C721EE" w:rsidP="00C721EE">
      <w:pPr>
        <w:pStyle w:val="Caption"/>
      </w:pPr>
      <w:r>
        <w:t xml:space="preserve">Figure </w:t>
      </w:r>
      <w:fldSimple w:instr=" SEQ Figure \* ARABIC ">
        <w:r w:rsidR="001631FA">
          <w:rPr>
            <w:noProof/>
          </w:rPr>
          <w:t>3</w:t>
        </w:r>
      </w:fldSimple>
      <w:r>
        <w:t>. Icons without explanation but user already saw them in previous views that were required to get to this one.</w:t>
      </w:r>
    </w:p>
    <w:p w14:paraId="5AF51EB7" w14:textId="77777777" w:rsidR="009635EA" w:rsidRPr="00500983" w:rsidRDefault="009635EA" w:rsidP="00D426CB">
      <w:pPr>
        <w:rPr>
          <w:rStyle w:val="Strong"/>
          <w:color w:val="ED7D31" w:themeColor="accent2"/>
        </w:rPr>
      </w:pPr>
      <w:r w:rsidRPr="00500983">
        <w:rPr>
          <w:rStyle w:val="Strong"/>
          <w:color w:val="ED7D31" w:themeColor="accent2"/>
        </w:rPr>
        <w:t>2D: Visual representations</w:t>
      </w:r>
    </w:p>
    <w:p w14:paraId="1BD89BF3" w14:textId="77777777" w:rsidR="002A252B" w:rsidRDefault="00632483" w:rsidP="002A252B">
      <w:pPr>
        <w:keepNext/>
        <w:jc w:val="both"/>
      </w:pPr>
      <w:r>
        <w:t xml:space="preserve">As mentioned above some icons complement the text and vice versa. Icons like a download document, settings and FAQ are very clear and may not require addition text, though it is probably added to maintain the fluent design of the application. </w:t>
      </w:r>
    </w:p>
    <w:p w14:paraId="03647494" w14:textId="37824688" w:rsidR="00632483" w:rsidRDefault="00632483" w:rsidP="002A252B">
      <w:pPr>
        <w:keepNext/>
        <w:jc w:val="both"/>
      </w:pPr>
      <w:r w:rsidRPr="00632483">
        <w:rPr>
          <w:noProof/>
        </w:rPr>
        <w:drawing>
          <wp:inline distT="0" distB="0" distL="0" distR="0" wp14:anchorId="2BA8CC30" wp14:editId="265C12EF">
            <wp:extent cx="5632938" cy="1051361"/>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stretch>
                      <a:fillRect/>
                    </a:stretch>
                  </pic:blipFill>
                  <pic:spPr>
                    <a:xfrm>
                      <a:off x="0" y="0"/>
                      <a:ext cx="5654448" cy="1055376"/>
                    </a:xfrm>
                    <a:prstGeom prst="rect">
                      <a:avLst/>
                    </a:prstGeom>
                  </pic:spPr>
                </pic:pic>
              </a:graphicData>
            </a:graphic>
          </wp:inline>
        </w:drawing>
      </w:r>
    </w:p>
    <w:p w14:paraId="3539C542" w14:textId="69D4B7BD" w:rsidR="00632483" w:rsidRDefault="00632483" w:rsidP="00632483">
      <w:pPr>
        <w:pStyle w:val="Caption"/>
      </w:pPr>
      <w:r>
        <w:t xml:space="preserve">Figure </w:t>
      </w:r>
      <w:fldSimple w:instr=" SEQ Figure \* ARABIC ">
        <w:r w:rsidR="001631FA">
          <w:rPr>
            <w:noProof/>
          </w:rPr>
          <w:t>4</w:t>
        </w:r>
      </w:fldSimple>
      <w:r>
        <w:t>. Icon examples, clear, supplementary and not so clear.</w:t>
      </w:r>
    </w:p>
    <w:p w14:paraId="3A878B9F" w14:textId="31760746" w:rsidR="009635EA" w:rsidRDefault="00632483" w:rsidP="002A252B">
      <w:pPr>
        <w:jc w:val="both"/>
      </w:pPr>
      <w:r>
        <w:t xml:space="preserve">In the </w:t>
      </w:r>
      <w:r w:rsidR="0050190D">
        <w:t>middle</w:t>
      </w:r>
      <w:r>
        <w:t xml:space="preserve"> image history and tariffs would not be clear without the text, however, the image on the right orange euro icon looks like a button, but it is not. </w:t>
      </w:r>
      <w:r w:rsidR="0050190D">
        <w:t>P</w:t>
      </w:r>
      <w:r>
        <w:t>erhaps, it marks that the invoice has been paid</w:t>
      </w:r>
      <w:r w:rsidR="0050190D">
        <w:t>, though a user should not be guessing its meaning.</w:t>
      </w:r>
    </w:p>
    <w:p w14:paraId="7D041C30" w14:textId="77777777" w:rsidR="009635EA" w:rsidRPr="00500983" w:rsidRDefault="009635EA" w:rsidP="00D426CB">
      <w:pPr>
        <w:rPr>
          <w:rStyle w:val="Strong"/>
          <w:color w:val="ED7D31" w:themeColor="accent2"/>
        </w:rPr>
      </w:pPr>
      <w:r w:rsidRPr="00500983">
        <w:rPr>
          <w:rStyle w:val="Strong"/>
          <w:color w:val="ED7D31" w:themeColor="accent2"/>
        </w:rPr>
        <w:t>3D: Physical objects or space</w:t>
      </w:r>
    </w:p>
    <w:p w14:paraId="5C979655" w14:textId="104E76AD" w:rsidR="00684DF2" w:rsidRDefault="00684DF2" w:rsidP="002A252B">
      <w:pPr>
        <w:jc w:val="both"/>
      </w:pPr>
      <w:r w:rsidRPr="00684DF2">
        <w:t>The application is mostly used in the car, right before th</w:t>
      </w:r>
      <w:r>
        <w:t xml:space="preserve">e drive </w:t>
      </w:r>
      <w:r w:rsidRPr="00684DF2">
        <w:t xml:space="preserve">or even during it. </w:t>
      </w:r>
      <w:r>
        <w:t xml:space="preserve">There is one very convenient option that enables a user to set up the navigation to the chosen charging station by directly passing its coordinates to google maps (icon marked yellow in the image below). Google maps can be connected to the main car screen via Android Auto, which rather automates the process even more. </w:t>
      </w:r>
    </w:p>
    <w:p w14:paraId="077C9882" w14:textId="77777777" w:rsidR="006132BD" w:rsidRDefault="006132BD" w:rsidP="006132BD">
      <w:pPr>
        <w:keepNext/>
      </w:pPr>
      <w:r w:rsidRPr="006132BD">
        <w:rPr>
          <w:noProof/>
        </w:rPr>
        <w:lastRenderedPageBreak/>
        <w:drawing>
          <wp:inline distT="0" distB="0" distL="0" distR="0" wp14:anchorId="0F10F96F" wp14:editId="412593D7">
            <wp:extent cx="4511040" cy="4679200"/>
            <wp:effectExtent l="0" t="0" r="3810" b="762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
                    <a:stretch>
                      <a:fillRect/>
                    </a:stretch>
                  </pic:blipFill>
                  <pic:spPr>
                    <a:xfrm>
                      <a:off x="0" y="0"/>
                      <a:ext cx="4514750" cy="4683048"/>
                    </a:xfrm>
                    <a:prstGeom prst="rect">
                      <a:avLst/>
                    </a:prstGeom>
                  </pic:spPr>
                </pic:pic>
              </a:graphicData>
            </a:graphic>
          </wp:inline>
        </w:drawing>
      </w:r>
    </w:p>
    <w:p w14:paraId="51F37157" w14:textId="00EA0E31" w:rsidR="006132BD" w:rsidRDefault="006132BD" w:rsidP="006132BD">
      <w:pPr>
        <w:pStyle w:val="Caption"/>
      </w:pPr>
      <w:r>
        <w:t xml:space="preserve">Figure </w:t>
      </w:r>
      <w:fldSimple w:instr=" SEQ Figure \* ARABIC ">
        <w:r w:rsidR="001631FA">
          <w:rPr>
            <w:noProof/>
          </w:rPr>
          <w:t>5</w:t>
        </w:r>
      </w:fldSimple>
      <w:r>
        <w:t>. Route button opens google maps with the coordinates to the chosen charging station.</w:t>
      </w:r>
    </w:p>
    <w:p w14:paraId="504966FC" w14:textId="4FC503A9" w:rsidR="006132BD" w:rsidRDefault="008D5DE6" w:rsidP="002A252B">
      <w:pPr>
        <w:jc w:val="both"/>
      </w:pPr>
      <w:r>
        <w:t>This is a good design as when a user is driving minimal interaction is what they need. What would make it even more convenient if the app could be used directly with Android Auto.</w:t>
      </w:r>
    </w:p>
    <w:p w14:paraId="05B2ADD0" w14:textId="19B94005" w:rsidR="009635EA" w:rsidRDefault="008D5DE6" w:rsidP="002A252B">
      <w:pPr>
        <w:jc w:val="both"/>
      </w:pPr>
      <w:r>
        <w:t>In addition, the application tries to mimic natural navigation gestures. For instance</w:t>
      </w:r>
      <w:r w:rsidR="00D42A1C">
        <w:t>,</w:t>
      </w:r>
      <w:r>
        <w:t xml:space="preserve"> </w:t>
      </w:r>
      <w:r w:rsidR="00D42A1C">
        <w:t>s</w:t>
      </w:r>
      <w:r>
        <w:t>wiping from left will go back one screen in Android</w:t>
      </w:r>
      <w:r w:rsidR="00D42A1C">
        <w:t xml:space="preserve"> while it does not on apple device,</w:t>
      </w:r>
      <w:r>
        <w:t xml:space="preserve"> as it is not a natural gesture.</w:t>
      </w:r>
    </w:p>
    <w:p w14:paraId="32C2AE13" w14:textId="77777777" w:rsidR="009635EA" w:rsidRPr="00500983" w:rsidRDefault="009635EA" w:rsidP="00D426CB">
      <w:pPr>
        <w:rPr>
          <w:rStyle w:val="Strong"/>
          <w:color w:val="ED7D31" w:themeColor="accent2"/>
        </w:rPr>
      </w:pPr>
      <w:r w:rsidRPr="00500983">
        <w:rPr>
          <w:rStyle w:val="Strong"/>
          <w:color w:val="ED7D31" w:themeColor="accent2"/>
        </w:rPr>
        <w:t>4D: Time</w:t>
      </w:r>
    </w:p>
    <w:p w14:paraId="4A3FC1E8" w14:textId="3977FFAE" w:rsidR="007936A0" w:rsidRDefault="007936A0" w:rsidP="002A252B">
      <w:pPr>
        <w:jc w:val="both"/>
      </w:pPr>
      <w:r>
        <w:t xml:space="preserve">Application is used constantly on the long trips (depending on </w:t>
      </w:r>
      <w:r w:rsidR="006A45FF">
        <w:t xml:space="preserve">the </w:t>
      </w:r>
      <w:r>
        <w:t xml:space="preserve">battery capacity </w:t>
      </w:r>
      <w:r w:rsidR="006A45FF">
        <w:t xml:space="preserve">of the EV </w:t>
      </w:r>
      <w:r>
        <w:t>and frequency of stops). During average trips (within country) a user might need it once or twice for a limited time only. It is extremely reliable and important, however, it should become irrelevant in the future as more and more station</w:t>
      </w:r>
      <w:r w:rsidR="006A45FF">
        <w:t>s</w:t>
      </w:r>
      <w:r>
        <w:t xml:space="preserve"> will be present and marked appropriately across the globe. </w:t>
      </w:r>
    </w:p>
    <w:p w14:paraId="304CEAC6" w14:textId="11D78A05" w:rsidR="007936A0" w:rsidRDefault="007936A0" w:rsidP="002A252B">
      <w:pPr>
        <w:jc w:val="both"/>
      </w:pPr>
      <w:r w:rsidRPr="005768E6">
        <w:t xml:space="preserve">The application is meant to </w:t>
      </w:r>
      <w:r>
        <w:t xml:space="preserve">be </w:t>
      </w:r>
      <w:r w:rsidRPr="005768E6">
        <w:t>use</w:t>
      </w:r>
      <w:r>
        <w:t>d</w:t>
      </w:r>
      <w:r w:rsidRPr="005768E6">
        <w:t xml:space="preserve"> in the car, thus the interaction should be rather minimal not to distract the driver. </w:t>
      </w:r>
      <w:r>
        <w:t>There are no sounds in the application, which is a good thing for this particular case.</w:t>
      </w:r>
    </w:p>
    <w:p w14:paraId="5DC40740" w14:textId="28CFE2E2" w:rsidR="007936A0" w:rsidRDefault="005768E6" w:rsidP="002A252B">
      <w:pPr>
        <w:jc w:val="both"/>
      </w:pPr>
      <w:r>
        <w:t>Opening an application as well as zooming in and out of the map has a nice quick animation effect that gives a smoother feeling of interaction with an application.</w:t>
      </w:r>
    </w:p>
    <w:p w14:paraId="0C36F235" w14:textId="520D27FD" w:rsidR="007936A0" w:rsidRDefault="005768E6" w:rsidP="007936A0">
      <w:pPr>
        <w:keepNext/>
      </w:pPr>
      <w:r>
        <w:rPr>
          <w:highlight w:val="yellow"/>
        </w:rPr>
        <w:lastRenderedPageBreak/>
        <w:br/>
      </w:r>
      <w:r w:rsidR="007936A0">
        <w:rPr>
          <w:noProof/>
        </w:rPr>
        <w:drawing>
          <wp:inline distT="0" distB="0" distL="0" distR="0" wp14:anchorId="12BAD3CF" wp14:editId="6EB55948">
            <wp:extent cx="1465385" cy="3255294"/>
            <wp:effectExtent l="0" t="0" r="1905"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74092" cy="3274635"/>
                    </a:xfrm>
                    <a:prstGeom prst="rect">
                      <a:avLst/>
                    </a:prstGeom>
                    <a:noFill/>
                    <a:ln>
                      <a:noFill/>
                    </a:ln>
                  </pic:spPr>
                </pic:pic>
              </a:graphicData>
            </a:graphic>
          </wp:inline>
        </w:drawing>
      </w:r>
      <w:r w:rsidR="007936A0">
        <w:t xml:space="preserve">      </w:t>
      </w:r>
      <w:r w:rsidR="007936A0">
        <w:rPr>
          <w:noProof/>
        </w:rPr>
        <w:drawing>
          <wp:inline distT="0" distB="0" distL="0" distR="0" wp14:anchorId="314619C5" wp14:editId="4F697024">
            <wp:extent cx="1465383" cy="3255289"/>
            <wp:effectExtent l="0" t="0" r="1905" b="254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85936" cy="3300947"/>
                    </a:xfrm>
                    <a:prstGeom prst="rect">
                      <a:avLst/>
                    </a:prstGeom>
                    <a:noFill/>
                    <a:ln>
                      <a:noFill/>
                    </a:ln>
                  </pic:spPr>
                </pic:pic>
              </a:graphicData>
            </a:graphic>
          </wp:inline>
        </w:drawing>
      </w:r>
    </w:p>
    <w:p w14:paraId="29776B45" w14:textId="71E60FB8" w:rsidR="009635EA" w:rsidRDefault="007936A0" w:rsidP="00702EBE">
      <w:pPr>
        <w:pStyle w:val="Caption"/>
      </w:pPr>
      <w:r>
        <w:t xml:space="preserve">Figure </w:t>
      </w:r>
      <w:fldSimple w:instr=" SEQ Figure \* ARABIC ">
        <w:r w:rsidR="001631FA">
          <w:rPr>
            <w:noProof/>
          </w:rPr>
          <w:t>6</w:t>
        </w:r>
      </w:fldSimple>
      <w:r>
        <w:t>. Animation examples of the mobility+ application</w:t>
      </w:r>
    </w:p>
    <w:p w14:paraId="655AF8D3" w14:textId="2E0B1F17" w:rsidR="009635EA" w:rsidRPr="00500983" w:rsidRDefault="009635EA" w:rsidP="00D426CB">
      <w:pPr>
        <w:rPr>
          <w:rStyle w:val="Strong"/>
          <w:color w:val="ED7D31" w:themeColor="accent2"/>
        </w:rPr>
      </w:pPr>
      <w:r w:rsidRPr="00500983">
        <w:rPr>
          <w:rStyle w:val="Strong"/>
          <w:color w:val="ED7D31" w:themeColor="accent2"/>
        </w:rPr>
        <w:t xml:space="preserve">5D: </w:t>
      </w:r>
      <w:proofErr w:type="spellStart"/>
      <w:r w:rsidR="00B81D60" w:rsidRPr="00500983">
        <w:rPr>
          <w:rStyle w:val="Strong"/>
          <w:color w:val="ED7D31" w:themeColor="accent2"/>
        </w:rPr>
        <w:t>Behavior</w:t>
      </w:r>
      <w:proofErr w:type="spellEnd"/>
    </w:p>
    <w:p w14:paraId="545C1C9C" w14:textId="2D66012F" w:rsidR="00821773" w:rsidRPr="00821773" w:rsidRDefault="00821773" w:rsidP="00673392">
      <w:pPr>
        <w:jc w:val="both"/>
      </w:pPr>
      <w:r w:rsidRPr="00821773">
        <w:t xml:space="preserve">The </w:t>
      </w:r>
      <w:r>
        <w:t xml:space="preserve">way user interacts with the application is quite intuitive. The gestures are familiar as well as most icons (i.e., hamburger menu). The whole interaction can be split into three sections: before the drive, during and after. First, user can plan the trip, highlight </w:t>
      </w:r>
      <w:proofErr w:type="spellStart"/>
      <w:r>
        <w:t>favorite</w:t>
      </w:r>
      <w:proofErr w:type="spellEnd"/>
      <w:r>
        <w:t xml:space="preserve"> destination and calculate expected duration. During the drive, user may want to check if the charger is still available and adjust the destination if needed. After the trip a user may check the invoice and the charging costs. The application really fits into the natural user </w:t>
      </w:r>
      <w:proofErr w:type="spellStart"/>
      <w:r>
        <w:t>behavior</w:t>
      </w:r>
      <w:proofErr w:type="spellEnd"/>
      <w:r>
        <w:t xml:space="preserve"> </w:t>
      </w:r>
      <w:r w:rsidR="00C27DC8">
        <w:t xml:space="preserve">around </w:t>
      </w:r>
      <w:r>
        <w:t xml:space="preserve">EV </w:t>
      </w:r>
      <w:r w:rsidR="00C27DC8">
        <w:t xml:space="preserve">charging </w:t>
      </w:r>
      <w:r>
        <w:t xml:space="preserve">and navigation </w:t>
      </w:r>
      <w:r w:rsidR="00C27DC8">
        <w:t>during the trip</w:t>
      </w:r>
      <w:r>
        <w:t xml:space="preserve">. </w:t>
      </w:r>
    </w:p>
    <w:p w14:paraId="14219A1D" w14:textId="77777777" w:rsidR="00C51B24" w:rsidRDefault="00C51B24">
      <w:r>
        <w:br w:type="page"/>
      </w:r>
    </w:p>
    <w:p w14:paraId="59551E0A" w14:textId="77777777" w:rsidR="00C51B24" w:rsidRPr="00CB3BEC" w:rsidRDefault="00C51B24" w:rsidP="00C51B24">
      <w:pPr>
        <w:pStyle w:val="Heading1"/>
      </w:pPr>
      <w:bookmarkStart w:id="2" w:name="_Toc120878468"/>
      <w:r w:rsidRPr="00CB3BEC">
        <w:lastRenderedPageBreak/>
        <w:t>7 Factors Describing User Experience</w:t>
      </w:r>
      <w:bookmarkEnd w:id="2"/>
    </w:p>
    <w:p w14:paraId="48BCFF77" w14:textId="66526B2E" w:rsidR="006E7B6E" w:rsidRDefault="006E7B6E" w:rsidP="00C51B24">
      <w:pPr>
        <w:rPr>
          <w:rStyle w:val="Strong"/>
        </w:rPr>
      </w:pPr>
      <w:r>
        <w:rPr>
          <w:b/>
          <w:bCs/>
          <w:noProof/>
        </w:rPr>
        <w:drawing>
          <wp:inline distT="0" distB="0" distL="0" distR="0" wp14:anchorId="02E69F81" wp14:editId="36E94557">
            <wp:extent cx="4848225" cy="6637020"/>
            <wp:effectExtent l="38100" t="0" r="9525" b="1143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4AC3066F" w14:textId="77777777" w:rsidR="00C51B24" w:rsidRDefault="00C51B24" w:rsidP="00C51B24"/>
    <w:p w14:paraId="1E7D9FA0" w14:textId="77777777" w:rsidR="00FF4944" w:rsidRDefault="00FF4944">
      <w:r>
        <w:br w:type="page"/>
      </w:r>
    </w:p>
    <w:p w14:paraId="32CE3883" w14:textId="4EFAD0A6" w:rsidR="00FF4944" w:rsidRDefault="00FF4944" w:rsidP="00FF4944">
      <w:pPr>
        <w:pStyle w:val="Heading1"/>
      </w:pPr>
      <w:bookmarkStart w:id="3" w:name="_Toc120878469"/>
      <w:r w:rsidRPr="00FF4944">
        <w:lastRenderedPageBreak/>
        <w:t>Don Norman's Principles of Interaction Design</w:t>
      </w:r>
      <w:bookmarkEnd w:id="3"/>
    </w:p>
    <w:p w14:paraId="38A0A2AE" w14:textId="77777777" w:rsidR="00CF243F" w:rsidRDefault="00FF4944" w:rsidP="008B0F5E">
      <w:pPr>
        <w:jc w:val="both"/>
      </w:pPr>
      <w:r>
        <w:rPr>
          <w:noProof/>
        </w:rPr>
        <w:drawing>
          <wp:inline distT="0" distB="0" distL="0" distR="0" wp14:anchorId="2ED8A34C" wp14:editId="2269B957">
            <wp:extent cx="5486400" cy="783336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EF49667" w14:textId="77777777" w:rsidR="00CF243F" w:rsidRDefault="00CF243F" w:rsidP="008B0F5E">
      <w:pPr>
        <w:jc w:val="both"/>
      </w:pPr>
    </w:p>
    <w:p w14:paraId="2630046F" w14:textId="77777777" w:rsidR="00CF243F" w:rsidRPr="00CF243F" w:rsidRDefault="00CF243F" w:rsidP="00CF243F">
      <w:pPr>
        <w:pStyle w:val="Heading1"/>
      </w:pPr>
      <w:bookmarkStart w:id="4" w:name="_Toc120878470"/>
      <w:r w:rsidRPr="00CF243F">
        <w:lastRenderedPageBreak/>
        <w:t>Dieter Rams 10 Principles of “Good Design”</w:t>
      </w:r>
      <w:bookmarkEnd w:id="4"/>
    </w:p>
    <w:p w14:paraId="46F0A89A" w14:textId="30FEDD53" w:rsidR="002A252B" w:rsidRPr="002A252B" w:rsidRDefault="002A252B" w:rsidP="002A252B">
      <w:pPr>
        <w:jc w:val="both"/>
        <w:rPr>
          <w:rStyle w:val="Strong"/>
          <w:b w:val="0"/>
          <w:bCs w:val="0"/>
        </w:rPr>
      </w:pPr>
      <w:r>
        <w:rPr>
          <w:rStyle w:val="Strong"/>
          <w:b w:val="0"/>
          <w:bCs w:val="0"/>
        </w:rPr>
        <w:t>Developed by</w:t>
      </w:r>
      <w:r w:rsidRPr="002A252B">
        <w:rPr>
          <w:rStyle w:val="Strong"/>
          <w:b w:val="0"/>
          <w:bCs w:val="0"/>
        </w:rPr>
        <w:t xml:space="preserve"> a German industrial designer </w:t>
      </w:r>
      <w:r>
        <w:rPr>
          <w:rStyle w:val="Strong"/>
          <w:b w:val="0"/>
          <w:bCs w:val="0"/>
        </w:rPr>
        <w:t xml:space="preserve">that worked with </w:t>
      </w:r>
      <w:r w:rsidRPr="002A252B">
        <w:rPr>
          <w:rStyle w:val="Strong"/>
          <w:b w:val="0"/>
          <w:bCs w:val="0"/>
        </w:rPr>
        <w:t>Braun’s consumer products</w:t>
      </w:r>
      <w:r>
        <w:rPr>
          <w:rStyle w:val="Strong"/>
          <w:b w:val="0"/>
          <w:bCs w:val="0"/>
        </w:rPr>
        <w:t>. Dieter questioned his own designs and developed the 10 principles or commandments of good design that are still relevant today.</w:t>
      </w:r>
    </w:p>
    <w:p w14:paraId="1DD14211" w14:textId="7DB5EA76" w:rsidR="00CF243F" w:rsidRPr="002A252B" w:rsidRDefault="00CF243F" w:rsidP="00500983">
      <w:pPr>
        <w:rPr>
          <w:rStyle w:val="Strong"/>
          <w:color w:val="ED7D31" w:themeColor="accent2"/>
        </w:rPr>
      </w:pPr>
      <w:r w:rsidRPr="002A252B">
        <w:rPr>
          <w:rStyle w:val="Strong"/>
          <w:color w:val="ED7D31" w:themeColor="accent2"/>
        </w:rPr>
        <w:t>1</w:t>
      </w:r>
      <w:r w:rsidR="002A252B">
        <w:rPr>
          <w:rStyle w:val="Strong"/>
          <w:color w:val="ED7D31" w:themeColor="accent2"/>
        </w:rPr>
        <w:t>.</w:t>
      </w:r>
      <w:r w:rsidRPr="002A252B">
        <w:rPr>
          <w:rStyle w:val="Strong"/>
          <w:color w:val="ED7D31" w:themeColor="accent2"/>
        </w:rPr>
        <w:t xml:space="preserve"> Good design is innovative.</w:t>
      </w:r>
    </w:p>
    <w:p w14:paraId="588C27C7" w14:textId="3A22C6DF" w:rsidR="00CF243F" w:rsidRDefault="00CF243F" w:rsidP="00CF243F">
      <w:pPr>
        <w:jc w:val="both"/>
      </w:pPr>
      <w:r w:rsidRPr="00284DFA">
        <w:t xml:space="preserve">The </w:t>
      </w:r>
      <w:r w:rsidR="00284DFA" w:rsidRPr="00284DFA">
        <w:t>purpose of the app is rather innovative as electric vehicles are growing in popularity in the recent years. The fact that they become more affordable and accessible makes them even more popular.</w:t>
      </w:r>
      <w:r w:rsidR="00284DFA">
        <w:t xml:space="preserve"> Application design itself is neat but not too innovative, AutoCharge is the most innovative feature in comparison to other similar application. In addition, they keep updating features to stay relevant and up to date based on user feedback. </w:t>
      </w:r>
    </w:p>
    <w:p w14:paraId="0D4F737E" w14:textId="3CC8F0DC" w:rsidR="00284DFA" w:rsidRDefault="00284DFA" w:rsidP="00284DFA">
      <w:pPr>
        <w:keepNext/>
        <w:jc w:val="both"/>
      </w:pPr>
      <w:r w:rsidRPr="00284DFA">
        <w:rPr>
          <w:noProof/>
        </w:rPr>
        <w:drawing>
          <wp:inline distT="0" distB="0" distL="0" distR="0" wp14:anchorId="6B108FB7" wp14:editId="0DBA9791">
            <wp:extent cx="1652935" cy="2491153"/>
            <wp:effectExtent l="0" t="0" r="0" b="0"/>
            <wp:docPr id="4"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28"/>
                    <a:stretch>
                      <a:fillRect/>
                    </a:stretch>
                  </pic:blipFill>
                  <pic:spPr>
                    <a:xfrm>
                      <a:off x="0" y="0"/>
                      <a:ext cx="1667447" cy="2513023"/>
                    </a:xfrm>
                    <a:prstGeom prst="rect">
                      <a:avLst/>
                    </a:prstGeom>
                  </pic:spPr>
                </pic:pic>
              </a:graphicData>
            </a:graphic>
          </wp:inline>
        </w:drawing>
      </w:r>
      <w:r>
        <w:t xml:space="preserve"> </w:t>
      </w:r>
      <w:r w:rsidRPr="00284DFA">
        <w:rPr>
          <w:noProof/>
        </w:rPr>
        <w:drawing>
          <wp:inline distT="0" distB="0" distL="0" distR="0" wp14:anchorId="4539034C" wp14:editId="49EEBAD8">
            <wp:extent cx="1611923" cy="2495943"/>
            <wp:effectExtent l="0" t="0" r="0" b="0"/>
            <wp:docPr id="9"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with medium confidence"/>
                    <pic:cNvPicPr/>
                  </pic:nvPicPr>
                  <pic:blipFill rotWithShape="1">
                    <a:blip r:embed="rId29"/>
                    <a:srcRect l="5723" r="3551"/>
                    <a:stretch/>
                  </pic:blipFill>
                  <pic:spPr bwMode="auto">
                    <a:xfrm>
                      <a:off x="0" y="0"/>
                      <a:ext cx="1634501" cy="2530904"/>
                    </a:xfrm>
                    <a:prstGeom prst="rect">
                      <a:avLst/>
                    </a:prstGeom>
                    <a:ln>
                      <a:noFill/>
                    </a:ln>
                    <a:extLst>
                      <a:ext uri="{53640926-AAD7-44D8-BBD7-CCE9431645EC}">
                        <a14:shadowObscured xmlns:a14="http://schemas.microsoft.com/office/drawing/2010/main"/>
                      </a:ext>
                    </a:extLst>
                  </pic:spPr>
                </pic:pic>
              </a:graphicData>
            </a:graphic>
          </wp:inline>
        </w:drawing>
      </w:r>
    </w:p>
    <w:p w14:paraId="3C0E6444" w14:textId="7E31E140" w:rsidR="00284DFA" w:rsidRDefault="00284DFA" w:rsidP="00284DFA">
      <w:pPr>
        <w:pStyle w:val="Caption"/>
        <w:jc w:val="both"/>
      </w:pPr>
      <w:r>
        <w:t xml:space="preserve">Figure </w:t>
      </w:r>
      <w:fldSimple w:instr=" SEQ Figure \* ARABIC ">
        <w:r w:rsidR="001631FA">
          <w:rPr>
            <w:noProof/>
          </w:rPr>
          <w:t>7</w:t>
        </w:r>
      </w:fldSimple>
      <w:r>
        <w:t>. Latest update pop ups.</w:t>
      </w:r>
    </w:p>
    <w:p w14:paraId="13DEE55F" w14:textId="1CD08153" w:rsidR="00CF243F" w:rsidRPr="002A252B" w:rsidRDefault="00CF243F" w:rsidP="00CF243F">
      <w:pPr>
        <w:jc w:val="both"/>
        <w:rPr>
          <w:b/>
          <w:bCs/>
          <w:color w:val="ED7D31" w:themeColor="accent2"/>
        </w:rPr>
      </w:pPr>
      <w:r w:rsidRPr="002A252B">
        <w:rPr>
          <w:b/>
          <w:bCs/>
          <w:color w:val="ED7D31" w:themeColor="accent2"/>
        </w:rPr>
        <w:t>2</w:t>
      </w:r>
      <w:r w:rsidR="002A252B" w:rsidRPr="002A252B">
        <w:rPr>
          <w:b/>
          <w:bCs/>
          <w:color w:val="ED7D31" w:themeColor="accent2"/>
        </w:rPr>
        <w:t>.</w:t>
      </w:r>
      <w:r w:rsidRPr="002A252B">
        <w:rPr>
          <w:b/>
          <w:bCs/>
          <w:color w:val="ED7D31" w:themeColor="accent2"/>
        </w:rPr>
        <w:t xml:space="preserve"> Good design makes a product useful.</w:t>
      </w:r>
    </w:p>
    <w:p w14:paraId="794027CB" w14:textId="374A09F4" w:rsidR="00CF243F" w:rsidRDefault="00284DFA" w:rsidP="00CF243F">
      <w:pPr>
        <w:jc w:val="both"/>
      </w:pPr>
      <w:r>
        <w:t xml:space="preserve">The application is the most convenient I have tried so far. It does what you would expect in a clear and user-friendly way. It is most useful due to Google maps integration, massive coverage, wide charging station range and details. Due to its </w:t>
      </w:r>
      <w:r w:rsidR="001F1FAC">
        <w:t>convenience,</w:t>
      </w:r>
      <w:r>
        <w:t xml:space="preserve"> it slowly replaced all other applications that we also used.</w:t>
      </w:r>
    </w:p>
    <w:p w14:paraId="3D74E391" w14:textId="128C90AB" w:rsidR="00A754C3" w:rsidRDefault="00A754C3" w:rsidP="00A754C3">
      <w:pPr>
        <w:keepNext/>
        <w:jc w:val="both"/>
      </w:pPr>
      <w:r w:rsidRPr="00A754C3">
        <w:rPr>
          <w:noProof/>
        </w:rPr>
        <w:drawing>
          <wp:inline distT="0" distB="0" distL="0" distR="0" wp14:anchorId="39D94529" wp14:editId="7E17AF60">
            <wp:extent cx="1098550" cy="191583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a:stretch>
                      <a:fillRect/>
                    </a:stretch>
                  </pic:blipFill>
                  <pic:spPr>
                    <a:xfrm>
                      <a:off x="0" y="0"/>
                      <a:ext cx="1106943" cy="1930466"/>
                    </a:xfrm>
                    <a:prstGeom prst="rect">
                      <a:avLst/>
                    </a:prstGeom>
                  </pic:spPr>
                </pic:pic>
              </a:graphicData>
            </a:graphic>
          </wp:inline>
        </w:drawing>
      </w:r>
      <w:r>
        <w:t xml:space="preserve">   </w:t>
      </w:r>
      <w:r w:rsidRPr="00A754C3">
        <w:rPr>
          <w:noProof/>
        </w:rPr>
        <w:drawing>
          <wp:inline distT="0" distB="0" distL="0" distR="0" wp14:anchorId="5F76BEDF" wp14:editId="698566A6">
            <wp:extent cx="1349080" cy="1910966"/>
            <wp:effectExtent l="0" t="0" r="0" b="0"/>
            <wp:docPr id="24" name="Picture 2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10;&#10;Description automatically generated"/>
                    <pic:cNvPicPr/>
                  </pic:nvPicPr>
                  <pic:blipFill>
                    <a:blip r:embed="rId31"/>
                    <a:stretch>
                      <a:fillRect/>
                    </a:stretch>
                  </pic:blipFill>
                  <pic:spPr>
                    <a:xfrm>
                      <a:off x="0" y="0"/>
                      <a:ext cx="1366773" cy="1936029"/>
                    </a:xfrm>
                    <a:prstGeom prst="rect">
                      <a:avLst/>
                    </a:prstGeom>
                  </pic:spPr>
                </pic:pic>
              </a:graphicData>
            </a:graphic>
          </wp:inline>
        </w:drawing>
      </w:r>
      <w:r>
        <w:t xml:space="preserve">  </w:t>
      </w:r>
      <w:r w:rsidRPr="00A754C3">
        <w:rPr>
          <w:noProof/>
        </w:rPr>
        <w:drawing>
          <wp:inline distT="0" distB="0" distL="0" distR="0" wp14:anchorId="280B65D2" wp14:editId="43F4D1C2">
            <wp:extent cx="896896" cy="1915795"/>
            <wp:effectExtent l="0" t="0" r="0" b="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32"/>
                    <a:stretch>
                      <a:fillRect/>
                    </a:stretch>
                  </pic:blipFill>
                  <pic:spPr>
                    <a:xfrm>
                      <a:off x="0" y="0"/>
                      <a:ext cx="905671" cy="1934538"/>
                    </a:xfrm>
                    <a:prstGeom prst="rect">
                      <a:avLst/>
                    </a:prstGeom>
                  </pic:spPr>
                </pic:pic>
              </a:graphicData>
            </a:graphic>
          </wp:inline>
        </w:drawing>
      </w:r>
      <w:r>
        <w:t xml:space="preserve">  </w:t>
      </w:r>
      <w:r w:rsidRPr="00A754C3">
        <w:rPr>
          <w:noProof/>
        </w:rPr>
        <w:drawing>
          <wp:inline distT="0" distB="0" distL="0" distR="0" wp14:anchorId="11313B54" wp14:editId="1E642CB7">
            <wp:extent cx="916940" cy="190997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a:stretch>
                      <a:fillRect/>
                    </a:stretch>
                  </pic:blipFill>
                  <pic:spPr>
                    <a:xfrm>
                      <a:off x="0" y="0"/>
                      <a:ext cx="929523" cy="1936185"/>
                    </a:xfrm>
                    <a:prstGeom prst="rect">
                      <a:avLst/>
                    </a:prstGeom>
                  </pic:spPr>
                </pic:pic>
              </a:graphicData>
            </a:graphic>
          </wp:inline>
        </w:drawing>
      </w:r>
    </w:p>
    <w:p w14:paraId="484AF3C3" w14:textId="00351F67" w:rsidR="00A754C3" w:rsidRDefault="00A754C3" w:rsidP="00A754C3">
      <w:pPr>
        <w:pStyle w:val="Caption"/>
        <w:jc w:val="both"/>
      </w:pPr>
      <w:r>
        <w:t xml:space="preserve">Figure </w:t>
      </w:r>
      <w:fldSimple w:instr=" SEQ Figure \* ARABIC ">
        <w:r w:rsidR="001631FA">
          <w:rPr>
            <w:noProof/>
          </w:rPr>
          <w:t>8</w:t>
        </w:r>
      </w:fldSimple>
      <w:r>
        <w:t xml:space="preserve">. Competitor app examples. Left to right: </w:t>
      </w:r>
      <w:proofErr w:type="spellStart"/>
      <w:r>
        <w:t>Wattenfall</w:t>
      </w:r>
      <w:proofErr w:type="spellEnd"/>
      <w:r>
        <w:t xml:space="preserve"> </w:t>
      </w:r>
      <w:proofErr w:type="spellStart"/>
      <w:r>
        <w:t>Incharge</w:t>
      </w:r>
      <w:proofErr w:type="spellEnd"/>
      <w:r>
        <w:t xml:space="preserve">, </w:t>
      </w:r>
      <w:proofErr w:type="spellStart"/>
      <w:r>
        <w:t>NextCharge</w:t>
      </w:r>
      <w:proofErr w:type="spellEnd"/>
      <w:r>
        <w:t xml:space="preserve">, </w:t>
      </w:r>
      <w:proofErr w:type="spellStart"/>
      <w:proofErr w:type="gramStart"/>
      <w:r w:rsidR="00434138">
        <w:t>E.ON</w:t>
      </w:r>
      <w:proofErr w:type="spellEnd"/>
      <w:proofErr w:type="gramEnd"/>
      <w:r w:rsidR="00434138">
        <w:t xml:space="preserve"> Drive, </w:t>
      </w:r>
      <w:proofErr w:type="spellStart"/>
      <w:r>
        <w:t>Fastned</w:t>
      </w:r>
      <w:proofErr w:type="spellEnd"/>
      <w:r w:rsidR="00434138">
        <w:t>.</w:t>
      </w:r>
    </w:p>
    <w:p w14:paraId="2D4385CB" w14:textId="4843D2B2" w:rsidR="00CF243F" w:rsidRPr="002A252B" w:rsidRDefault="00CF243F" w:rsidP="00CF243F">
      <w:pPr>
        <w:jc w:val="both"/>
        <w:rPr>
          <w:b/>
          <w:bCs/>
          <w:color w:val="ED7D31" w:themeColor="accent2"/>
        </w:rPr>
      </w:pPr>
      <w:r w:rsidRPr="002A252B">
        <w:rPr>
          <w:b/>
          <w:bCs/>
          <w:color w:val="ED7D31" w:themeColor="accent2"/>
        </w:rPr>
        <w:lastRenderedPageBreak/>
        <w:t>3</w:t>
      </w:r>
      <w:r w:rsidR="00673392">
        <w:rPr>
          <w:b/>
          <w:bCs/>
          <w:color w:val="ED7D31" w:themeColor="accent2"/>
        </w:rPr>
        <w:t xml:space="preserve">. </w:t>
      </w:r>
      <w:r w:rsidRPr="002A252B">
        <w:rPr>
          <w:b/>
          <w:bCs/>
          <w:color w:val="ED7D31" w:themeColor="accent2"/>
        </w:rPr>
        <w:t>Good design is aesthetic.</w:t>
      </w:r>
    </w:p>
    <w:p w14:paraId="285C44CC" w14:textId="7BC2F78A" w:rsidR="00434138" w:rsidRDefault="001F1FAC" w:rsidP="00CF243F">
      <w:pPr>
        <w:jc w:val="both"/>
      </w:pPr>
      <w:r>
        <w:t xml:space="preserve">Light mode (appearance) is slightly more aesthetic, however, as with most applications I prefer the dark mode, it loses a bit of the sleek appeal, though it does the same without irritating my eyes. </w:t>
      </w:r>
      <w:r w:rsidR="00FB2EA5">
        <w:t>The dark blue menu reminds me of a car screen dashboard, which is probably intentional and fitting the purpose of the mobility+ app.</w:t>
      </w:r>
    </w:p>
    <w:p w14:paraId="5A1D6B0F" w14:textId="77777777" w:rsidR="00434138" w:rsidRDefault="00434138" w:rsidP="00434138">
      <w:pPr>
        <w:keepNext/>
        <w:jc w:val="both"/>
      </w:pPr>
      <w:r>
        <w:rPr>
          <w:noProof/>
        </w:rPr>
        <w:drawing>
          <wp:inline distT="0" distB="0" distL="0" distR="0" wp14:anchorId="7D6494DE" wp14:editId="16AFF79F">
            <wp:extent cx="1362254" cy="3027226"/>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3573" cy="3074601"/>
                    </a:xfrm>
                    <a:prstGeom prst="rect">
                      <a:avLst/>
                    </a:prstGeom>
                    <a:noFill/>
                    <a:ln>
                      <a:noFill/>
                    </a:ln>
                  </pic:spPr>
                </pic:pic>
              </a:graphicData>
            </a:graphic>
          </wp:inline>
        </w:drawing>
      </w:r>
      <w:r>
        <w:t xml:space="preserve"> </w:t>
      </w:r>
      <w:r>
        <w:rPr>
          <w:noProof/>
        </w:rPr>
        <w:drawing>
          <wp:inline distT="0" distB="0" distL="0" distR="0" wp14:anchorId="77BB42AF" wp14:editId="65FA2F0E">
            <wp:extent cx="1363255" cy="3028797"/>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84036" cy="3074968"/>
                    </a:xfrm>
                    <a:prstGeom prst="rect">
                      <a:avLst/>
                    </a:prstGeom>
                    <a:noFill/>
                    <a:ln>
                      <a:noFill/>
                    </a:ln>
                  </pic:spPr>
                </pic:pic>
              </a:graphicData>
            </a:graphic>
          </wp:inline>
        </w:drawing>
      </w:r>
      <w:r>
        <w:t xml:space="preserve">   </w:t>
      </w:r>
      <w:r>
        <w:rPr>
          <w:noProof/>
        </w:rPr>
        <w:drawing>
          <wp:inline distT="0" distB="0" distL="0" distR="0" wp14:anchorId="49EC131D" wp14:editId="00A61003">
            <wp:extent cx="1362347" cy="302743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87841" cy="3084090"/>
                    </a:xfrm>
                    <a:prstGeom prst="rect">
                      <a:avLst/>
                    </a:prstGeom>
                    <a:noFill/>
                    <a:ln>
                      <a:noFill/>
                    </a:ln>
                  </pic:spPr>
                </pic:pic>
              </a:graphicData>
            </a:graphic>
          </wp:inline>
        </w:drawing>
      </w:r>
      <w:r>
        <w:t xml:space="preserve"> </w:t>
      </w:r>
      <w:r>
        <w:rPr>
          <w:noProof/>
        </w:rPr>
        <w:drawing>
          <wp:inline distT="0" distB="0" distL="0" distR="0" wp14:anchorId="7DC0F9B6" wp14:editId="6F38A4EA">
            <wp:extent cx="1362962" cy="3028144"/>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79314" cy="3064474"/>
                    </a:xfrm>
                    <a:prstGeom prst="rect">
                      <a:avLst/>
                    </a:prstGeom>
                    <a:noFill/>
                    <a:ln>
                      <a:noFill/>
                    </a:ln>
                  </pic:spPr>
                </pic:pic>
              </a:graphicData>
            </a:graphic>
          </wp:inline>
        </w:drawing>
      </w:r>
    </w:p>
    <w:p w14:paraId="019F5F73" w14:textId="3AD55FB0" w:rsidR="00434138" w:rsidRDefault="00434138" w:rsidP="00434138">
      <w:pPr>
        <w:pStyle w:val="Caption"/>
        <w:jc w:val="both"/>
      </w:pPr>
      <w:r>
        <w:t xml:space="preserve">Figure </w:t>
      </w:r>
      <w:fldSimple w:instr=" SEQ Figure \* ARABIC ">
        <w:r w:rsidR="001631FA">
          <w:rPr>
            <w:noProof/>
          </w:rPr>
          <w:t>9</w:t>
        </w:r>
      </w:fldSimple>
      <w:r>
        <w:t>. Dark vs Light appearance comparison Menu and Charging Station views.</w:t>
      </w:r>
    </w:p>
    <w:p w14:paraId="3DFF1BB2" w14:textId="520C5E6A" w:rsidR="00CF243F" w:rsidRDefault="00CF243F" w:rsidP="00CF243F">
      <w:pPr>
        <w:jc w:val="both"/>
      </w:pPr>
      <w:r w:rsidRPr="002A252B">
        <w:rPr>
          <w:b/>
          <w:bCs/>
          <w:color w:val="ED7D31" w:themeColor="accent2"/>
        </w:rPr>
        <w:t>4</w:t>
      </w:r>
      <w:r w:rsidR="00673392">
        <w:rPr>
          <w:b/>
          <w:bCs/>
          <w:color w:val="ED7D31" w:themeColor="accent2"/>
        </w:rPr>
        <w:t xml:space="preserve">. </w:t>
      </w:r>
      <w:r w:rsidRPr="002A252B">
        <w:rPr>
          <w:b/>
          <w:bCs/>
          <w:color w:val="ED7D31" w:themeColor="accent2"/>
        </w:rPr>
        <w:t>Good design makes a product understandable.</w:t>
      </w:r>
    </w:p>
    <w:p w14:paraId="7DBDDD00" w14:textId="1D56291C" w:rsidR="00CF243F" w:rsidRDefault="00FB2EA5" w:rsidP="00CF243F">
      <w:pPr>
        <w:jc w:val="both"/>
      </w:pPr>
      <w:r>
        <w:t xml:space="preserve">The app is relatively clear to use for its main intended purpose. As a user can locate charging stations even without being logged in. Logging in is rather quick (up to 5 min) and I have seen many new users simply pair their credit cards upon arriving to the charging station. There are multiple ways to pay for charging and the information is clearly provided on the station as well as the application itself. </w:t>
      </w:r>
    </w:p>
    <w:p w14:paraId="06928785" w14:textId="3269FCBE" w:rsidR="00434138" w:rsidRDefault="00434138" w:rsidP="00434138">
      <w:pPr>
        <w:keepNext/>
        <w:jc w:val="both"/>
      </w:pPr>
      <w:r>
        <w:rPr>
          <w:noProof/>
        </w:rPr>
        <w:drawing>
          <wp:inline distT="0" distB="0" distL="0" distR="0" wp14:anchorId="774D82B7" wp14:editId="277313F0">
            <wp:extent cx="1059814" cy="2355024"/>
            <wp:effectExtent l="0" t="0" r="0" b="0"/>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726" cy="2401492"/>
                    </a:xfrm>
                    <a:prstGeom prst="rect">
                      <a:avLst/>
                    </a:prstGeom>
                    <a:noFill/>
                    <a:ln>
                      <a:noFill/>
                    </a:ln>
                  </pic:spPr>
                </pic:pic>
              </a:graphicData>
            </a:graphic>
          </wp:inline>
        </w:drawing>
      </w:r>
      <w:r>
        <w:t xml:space="preserve">   </w:t>
      </w:r>
      <w:r>
        <w:rPr>
          <w:noProof/>
        </w:rPr>
        <w:drawing>
          <wp:inline distT="0" distB="0" distL="0" distR="0" wp14:anchorId="25468F66" wp14:editId="1EF7FCA5">
            <wp:extent cx="1060186" cy="2355850"/>
            <wp:effectExtent l="0" t="0" r="0" b="0"/>
            <wp:docPr id="28" name="Picture 2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69482" cy="2376507"/>
                    </a:xfrm>
                    <a:prstGeom prst="rect">
                      <a:avLst/>
                    </a:prstGeom>
                    <a:noFill/>
                    <a:ln>
                      <a:noFill/>
                    </a:ln>
                  </pic:spPr>
                </pic:pic>
              </a:graphicData>
            </a:graphic>
          </wp:inline>
        </w:drawing>
      </w:r>
    </w:p>
    <w:p w14:paraId="3E659FD4" w14:textId="77260092" w:rsidR="00434138" w:rsidRDefault="00434138" w:rsidP="00434138">
      <w:pPr>
        <w:pStyle w:val="Caption"/>
        <w:jc w:val="both"/>
      </w:pPr>
      <w:r>
        <w:t xml:space="preserve">Figure </w:t>
      </w:r>
      <w:fldSimple w:instr=" SEQ Figure \* ARABIC ">
        <w:r w:rsidR="001631FA">
          <w:rPr>
            <w:noProof/>
          </w:rPr>
          <w:t>10</w:t>
        </w:r>
      </w:fldSimple>
      <w:r>
        <w:t>. Logged in menu vs not logged in.</w:t>
      </w:r>
    </w:p>
    <w:p w14:paraId="77D4424E" w14:textId="49490A33" w:rsidR="00CF243F" w:rsidRPr="002A252B" w:rsidRDefault="00CF243F" w:rsidP="00CF243F">
      <w:pPr>
        <w:jc w:val="both"/>
        <w:rPr>
          <w:b/>
          <w:bCs/>
          <w:color w:val="ED7D31" w:themeColor="accent2"/>
        </w:rPr>
      </w:pPr>
      <w:r w:rsidRPr="002A252B">
        <w:rPr>
          <w:b/>
          <w:bCs/>
          <w:color w:val="ED7D31" w:themeColor="accent2"/>
        </w:rPr>
        <w:lastRenderedPageBreak/>
        <w:t>5</w:t>
      </w:r>
      <w:r w:rsidR="00673392">
        <w:rPr>
          <w:b/>
          <w:bCs/>
          <w:color w:val="ED7D31" w:themeColor="accent2"/>
        </w:rPr>
        <w:t xml:space="preserve">. </w:t>
      </w:r>
      <w:r w:rsidRPr="002A252B">
        <w:rPr>
          <w:b/>
          <w:bCs/>
          <w:color w:val="ED7D31" w:themeColor="accent2"/>
        </w:rPr>
        <w:t>Good design is unobtrusive.</w:t>
      </w:r>
    </w:p>
    <w:p w14:paraId="260E3CB5" w14:textId="5B4B2B22" w:rsidR="00CF243F" w:rsidRDefault="00FB2EA5" w:rsidP="00CF243F">
      <w:pPr>
        <w:jc w:val="both"/>
      </w:pPr>
      <w:r w:rsidRPr="00FB2EA5">
        <w:t xml:space="preserve">The application is rather clear, and all the features are easy to find. The user is not bombarded </w:t>
      </w:r>
      <w:r>
        <w:t>w</w:t>
      </w:r>
      <w:r w:rsidRPr="00FB2EA5">
        <w:t xml:space="preserve">ith it upon opening. The first view is what the app is mostly used for – map with charging stations nearby. </w:t>
      </w:r>
      <w:r>
        <w:t xml:space="preserve">There are no annoying pop ups or notifications, the user can find all the information needed with a few clicks, which is perfect for using ‘on the road’. </w:t>
      </w:r>
    </w:p>
    <w:p w14:paraId="0B3BC0BA" w14:textId="6B892D78" w:rsidR="00CF243F" w:rsidRPr="002A252B" w:rsidRDefault="00CF243F" w:rsidP="00CF243F">
      <w:pPr>
        <w:jc w:val="both"/>
        <w:rPr>
          <w:b/>
          <w:bCs/>
          <w:color w:val="ED7D31" w:themeColor="accent2"/>
        </w:rPr>
      </w:pPr>
      <w:r w:rsidRPr="002A252B">
        <w:rPr>
          <w:b/>
          <w:bCs/>
          <w:color w:val="ED7D31" w:themeColor="accent2"/>
        </w:rPr>
        <w:t>6</w:t>
      </w:r>
      <w:r w:rsidR="00673392">
        <w:rPr>
          <w:b/>
          <w:bCs/>
          <w:color w:val="ED7D31" w:themeColor="accent2"/>
        </w:rPr>
        <w:t xml:space="preserve">. </w:t>
      </w:r>
      <w:r w:rsidRPr="002A252B">
        <w:rPr>
          <w:b/>
          <w:bCs/>
          <w:color w:val="ED7D31" w:themeColor="accent2"/>
        </w:rPr>
        <w:t>Good design is honest.</w:t>
      </w:r>
    </w:p>
    <w:p w14:paraId="2D2B0653" w14:textId="76D0DBED" w:rsidR="00CF243F" w:rsidRDefault="00C94039" w:rsidP="00CF243F">
      <w:pPr>
        <w:jc w:val="both"/>
      </w:pPr>
      <w:r w:rsidRPr="00C94039">
        <w:t xml:space="preserve">The charging station information is updated regularly, and user can see the last updated time under each station. The user can also see who the station provider is as it can often be the case that the quality and ease of use or even speed can be judged by the provider. </w:t>
      </w:r>
      <w:r>
        <w:t>Another example of honesty is the charging history, that provides detailed information on past charges with time, location, duration, price etc.</w:t>
      </w:r>
    </w:p>
    <w:p w14:paraId="14A96BAA" w14:textId="146B9F36" w:rsidR="00935016" w:rsidRDefault="00935016" w:rsidP="00935016">
      <w:pPr>
        <w:keepNext/>
        <w:jc w:val="both"/>
      </w:pPr>
      <w:r w:rsidRPr="00935016">
        <w:rPr>
          <w:noProof/>
        </w:rPr>
        <w:drawing>
          <wp:inline distT="0" distB="0" distL="0" distR="0" wp14:anchorId="5BEDAE82" wp14:editId="1E057BF9">
            <wp:extent cx="1600200" cy="512411"/>
            <wp:effectExtent l="0" t="0" r="0" b="0"/>
            <wp:docPr id="20" name="Picture 20"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medium confidence"/>
                    <pic:cNvPicPr/>
                  </pic:nvPicPr>
                  <pic:blipFill rotWithShape="1">
                    <a:blip r:embed="rId40"/>
                    <a:srcRect t="4871" r="32622"/>
                    <a:stretch/>
                  </pic:blipFill>
                  <pic:spPr bwMode="auto">
                    <a:xfrm>
                      <a:off x="0" y="0"/>
                      <a:ext cx="1611674" cy="51608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35016">
        <w:rPr>
          <w:noProof/>
        </w:rPr>
        <w:drawing>
          <wp:inline distT="0" distB="0" distL="0" distR="0" wp14:anchorId="0BC7CD2B" wp14:editId="0B169615">
            <wp:extent cx="1368126" cy="515348"/>
            <wp:effectExtent l="0" t="0" r="0" b="0"/>
            <wp:docPr id="21" name="Picture 21"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screen with white text&#10;&#10;Description automatically generated with medium confidence"/>
                    <pic:cNvPicPr/>
                  </pic:nvPicPr>
                  <pic:blipFill rotWithShape="1">
                    <a:blip r:embed="rId41"/>
                    <a:srcRect r="44528"/>
                    <a:stretch/>
                  </pic:blipFill>
                  <pic:spPr bwMode="auto">
                    <a:xfrm>
                      <a:off x="0" y="0"/>
                      <a:ext cx="1389026" cy="5232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35016">
        <w:rPr>
          <w:noProof/>
        </w:rPr>
        <w:drawing>
          <wp:inline distT="0" distB="0" distL="0" distR="0" wp14:anchorId="5A96B8E8" wp14:editId="63408FAB">
            <wp:extent cx="1502229" cy="5119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2"/>
                    <a:stretch>
                      <a:fillRect/>
                    </a:stretch>
                  </pic:blipFill>
                  <pic:spPr>
                    <a:xfrm>
                      <a:off x="0" y="0"/>
                      <a:ext cx="1532100" cy="522150"/>
                    </a:xfrm>
                    <a:prstGeom prst="rect">
                      <a:avLst/>
                    </a:prstGeom>
                  </pic:spPr>
                </pic:pic>
              </a:graphicData>
            </a:graphic>
          </wp:inline>
        </w:drawing>
      </w:r>
      <w:r>
        <w:t xml:space="preserve"> </w:t>
      </w:r>
      <w:r w:rsidRPr="00935016">
        <w:rPr>
          <w:noProof/>
        </w:rPr>
        <w:drawing>
          <wp:inline distT="0" distB="0" distL="0" distR="0" wp14:anchorId="7FC784A6" wp14:editId="2438D0B0">
            <wp:extent cx="1139495" cy="504008"/>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43"/>
                    <a:stretch>
                      <a:fillRect/>
                    </a:stretch>
                  </pic:blipFill>
                  <pic:spPr>
                    <a:xfrm>
                      <a:off x="0" y="0"/>
                      <a:ext cx="1143464" cy="505764"/>
                    </a:xfrm>
                    <a:prstGeom prst="rect">
                      <a:avLst/>
                    </a:prstGeom>
                  </pic:spPr>
                </pic:pic>
              </a:graphicData>
            </a:graphic>
          </wp:inline>
        </w:drawing>
      </w:r>
    </w:p>
    <w:p w14:paraId="52C4CE3A" w14:textId="2CE69400" w:rsidR="00935016" w:rsidRDefault="00935016" w:rsidP="00935016">
      <w:pPr>
        <w:pStyle w:val="Caption"/>
        <w:jc w:val="both"/>
      </w:pPr>
      <w:r>
        <w:t xml:space="preserve">Figure </w:t>
      </w:r>
      <w:fldSimple w:instr=" SEQ Figure \* ARABIC ">
        <w:r w:rsidR="001631FA">
          <w:rPr>
            <w:noProof/>
          </w:rPr>
          <w:t>11</w:t>
        </w:r>
      </w:fldSimple>
      <w:r>
        <w:t>. Provider/Operator examples.</w:t>
      </w:r>
    </w:p>
    <w:p w14:paraId="669E7A63" w14:textId="7F57298E" w:rsidR="00CF243F" w:rsidRPr="002A252B" w:rsidRDefault="00CF243F" w:rsidP="00CF243F">
      <w:pPr>
        <w:jc w:val="both"/>
        <w:rPr>
          <w:b/>
          <w:bCs/>
          <w:color w:val="ED7D31" w:themeColor="accent2"/>
        </w:rPr>
      </w:pPr>
      <w:r w:rsidRPr="002A252B">
        <w:rPr>
          <w:b/>
          <w:bCs/>
          <w:color w:val="ED7D31" w:themeColor="accent2"/>
        </w:rPr>
        <w:t>7</w:t>
      </w:r>
      <w:r w:rsidR="00673392">
        <w:rPr>
          <w:b/>
          <w:bCs/>
          <w:color w:val="ED7D31" w:themeColor="accent2"/>
        </w:rPr>
        <w:t xml:space="preserve">. </w:t>
      </w:r>
      <w:r w:rsidRPr="002A252B">
        <w:rPr>
          <w:b/>
          <w:bCs/>
          <w:color w:val="ED7D31" w:themeColor="accent2"/>
        </w:rPr>
        <w:t>Good design is long-lasting.</w:t>
      </w:r>
    </w:p>
    <w:p w14:paraId="64796B88" w14:textId="211F3B71" w:rsidR="009F0D40" w:rsidRDefault="00D51EFF" w:rsidP="00CF243F">
      <w:pPr>
        <w:jc w:val="both"/>
      </w:pPr>
      <w:r w:rsidRPr="00D51EFF">
        <w:t>The application is</w:t>
      </w:r>
      <w:r>
        <w:t xml:space="preserve"> rather simple and classic looking, thus will never seem outdated. Not to mention the content that is future oriented (EVs).</w:t>
      </w:r>
    </w:p>
    <w:p w14:paraId="5CE80A0C" w14:textId="7895366F" w:rsidR="00CF243F" w:rsidRPr="002A252B" w:rsidRDefault="00CF243F" w:rsidP="00CF243F">
      <w:pPr>
        <w:jc w:val="both"/>
        <w:rPr>
          <w:b/>
          <w:bCs/>
          <w:color w:val="ED7D31" w:themeColor="accent2"/>
        </w:rPr>
      </w:pPr>
      <w:r w:rsidRPr="002A252B">
        <w:rPr>
          <w:b/>
          <w:bCs/>
          <w:color w:val="ED7D31" w:themeColor="accent2"/>
        </w:rPr>
        <w:t>8</w:t>
      </w:r>
      <w:r w:rsidR="00673392">
        <w:rPr>
          <w:b/>
          <w:bCs/>
          <w:color w:val="ED7D31" w:themeColor="accent2"/>
        </w:rPr>
        <w:t>.</w:t>
      </w:r>
      <w:r w:rsidRPr="002A252B">
        <w:rPr>
          <w:b/>
          <w:bCs/>
          <w:color w:val="ED7D31" w:themeColor="accent2"/>
        </w:rPr>
        <w:t xml:space="preserve"> Good design is thorough down to the last detail.</w:t>
      </w:r>
    </w:p>
    <w:p w14:paraId="1475BDE6" w14:textId="733D4905" w:rsidR="00135CBB" w:rsidRDefault="00135CBB" w:rsidP="00CF243F">
      <w:pPr>
        <w:jc w:val="both"/>
      </w:pPr>
      <w:r>
        <w:t xml:space="preserve">The design is consistent and includes all that a user may need. The users can also leave feedback, that developers do </w:t>
      </w:r>
      <w:proofErr w:type="gramStart"/>
      <w:r>
        <w:t>take into account</w:t>
      </w:r>
      <w:proofErr w:type="gramEnd"/>
      <w:r>
        <w:t xml:space="preserve"> to include requested features in the app. That shows care and respect </w:t>
      </w:r>
      <w:r w:rsidR="002509FB">
        <w:t>to</w:t>
      </w:r>
      <w:r>
        <w:t xml:space="preserve"> the users and their opinion.</w:t>
      </w:r>
    </w:p>
    <w:p w14:paraId="1A7379C6" w14:textId="77777777" w:rsidR="003351E1" w:rsidRDefault="003351E1" w:rsidP="003351E1">
      <w:pPr>
        <w:keepNext/>
        <w:jc w:val="both"/>
      </w:pPr>
      <w:r>
        <w:rPr>
          <w:noProof/>
        </w:rPr>
        <w:drawing>
          <wp:inline distT="0" distB="0" distL="0" distR="0" wp14:anchorId="4D9F0272" wp14:editId="64BDE95E">
            <wp:extent cx="2292350" cy="1740708"/>
            <wp:effectExtent l="0" t="0" r="0" b="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a:picLocks noChangeAspect="1" noChangeArrowheads="1"/>
                    </pic:cNvPicPr>
                  </pic:nvPicPr>
                  <pic:blipFill rotWithShape="1">
                    <a:blip r:embed="rId44">
                      <a:extLst>
                        <a:ext uri="{28A0092B-C50C-407E-A947-70E740481C1C}">
                          <a14:useLocalDpi xmlns:a14="http://schemas.microsoft.com/office/drawing/2010/main" val="0"/>
                        </a:ext>
                      </a:extLst>
                    </a:blip>
                    <a:srcRect b="65833"/>
                    <a:stretch/>
                  </pic:blipFill>
                  <pic:spPr bwMode="auto">
                    <a:xfrm>
                      <a:off x="0" y="0"/>
                      <a:ext cx="2306671" cy="1751583"/>
                    </a:xfrm>
                    <a:prstGeom prst="rect">
                      <a:avLst/>
                    </a:prstGeom>
                    <a:noFill/>
                    <a:ln>
                      <a:noFill/>
                    </a:ln>
                    <a:extLst>
                      <a:ext uri="{53640926-AAD7-44D8-BBD7-CCE9431645EC}">
                        <a14:shadowObscured xmlns:a14="http://schemas.microsoft.com/office/drawing/2010/main"/>
                      </a:ext>
                    </a:extLst>
                  </pic:spPr>
                </pic:pic>
              </a:graphicData>
            </a:graphic>
          </wp:inline>
        </w:drawing>
      </w:r>
    </w:p>
    <w:p w14:paraId="1127294C" w14:textId="39F5DE92" w:rsidR="003351E1" w:rsidRPr="00135CBB" w:rsidRDefault="003351E1" w:rsidP="003351E1">
      <w:pPr>
        <w:pStyle w:val="Caption"/>
        <w:jc w:val="both"/>
      </w:pPr>
      <w:r>
        <w:t xml:space="preserve">Figure </w:t>
      </w:r>
      <w:fldSimple w:instr=" SEQ Figure \* ARABIC ">
        <w:r w:rsidR="001631FA">
          <w:rPr>
            <w:noProof/>
          </w:rPr>
          <w:t>12</w:t>
        </w:r>
      </w:fldSimple>
      <w:r>
        <w:t>. Feedback and suggestions form in the mobility+ app.</w:t>
      </w:r>
    </w:p>
    <w:p w14:paraId="145924FF" w14:textId="7B2CEA67" w:rsidR="00CF243F" w:rsidRPr="002A252B" w:rsidRDefault="00CF243F" w:rsidP="00CF243F">
      <w:pPr>
        <w:jc w:val="both"/>
        <w:rPr>
          <w:b/>
          <w:bCs/>
          <w:color w:val="ED7D31" w:themeColor="accent2"/>
        </w:rPr>
      </w:pPr>
      <w:r w:rsidRPr="002A252B">
        <w:rPr>
          <w:b/>
          <w:bCs/>
          <w:color w:val="ED7D31" w:themeColor="accent2"/>
        </w:rPr>
        <w:t>9</w:t>
      </w:r>
      <w:r w:rsidR="00673392">
        <w:rPr>
          <w:b/>
          <w:bCs/>
          <w:color w:val="ED7D31" w:themeColor="accent2"/>
        </w:rPr>
        <w:t>.</w:t>
      </w:r>
      <w:r w:rsidRPr="002A252B">
        <w:rPr>
          <w:b/>
          <w:bCs/>
          <w:color w:val="ED7D31" w:themeColor="accent2"/>
        </w:rPr>
        <w:t xml:space="preserve"> Good design is environmentally friendly.</w:t>
      </w:r>
    </w:p>
    <w:p w14:paraId="0EF5C9EF" w14:textId="77777777" w:rsidR="006D3691" w:rsidRDefault="003351E1" w:rsidP="00CF243F">
      <w:pPr>
        <w:jc w:val="both"/>
      </w:pPr>
      <w:r w:rsidRPr="003351E1">
        <w:t xml:space="preserve">The application serves EV vehicle user needs. </w:t>
      </w:r>
      <w:r>
        <w:t xml:space="preserve">Driving </w:t>
      </w:r>
      <w:r w:rsidR="008C2FE1">
        <w:t>electric</w:t>
      </w:r>
      <w:r>
        <w:t xml:space="preserve"> is one of the most sustainable transportation options (right after: walking, cycling public trains or electric busses). The application is also intended on encouraging the transition from fossil to EVs via the </w:t>
      </w:r>
      <w:r w:rsidR="008C2FE1">
        <w:t xml:space="preserve">simulation option. </w:t>
      </w:r>
    </w:p>
    <w:p w14:paraId="31DD44B3" w14:textId="6797CEA4" w:rsidR="00CF243F" w:rsidRDefault="006D3691" w:rsidP="00CF243F">
      <w:pPr>
        <w:jc w:val="both"/>
      </w:pPr>
      <w:r>
        <w:lastRenderedPageBreak/>
        <w:t xml:space="preserve">It is also worth mentioning that </w:t>
      </w:r>
      <w:r w:rsidR="008C2FE1">
        <w:t xml:space="preserve">Germany </w:t>
      </w:r>
      <w:r w:rsidR="008C2FE1" w:rsidRPr="008C2FE1">
        <w:t>is the world's third country by installed total wind power capacity</w:t>
      </w:r>
      <w:r>
        <w:t xml:space="preserve"> (</w:t>
      </w:r>
      <w:r w:rsidR="008C2FE1" w:rsidRPr="008C2FE1">
        <w:t>64 GW in 2021</w:t>
      </w:r>
      <w:r>
        <w:t>)</w:t>
      </w:r>
      <w:r w:rsidR="008C2FE1" w:rsidRPr="008C2FE1">
        <w:t xml:space="preserve"> and second for offshore wind</w:t>
      </w:r>
      <w:r>
        <w:t xml:space="preserve"> (</w:t>
      </w:r>
      <w:r w:rsidR="008C2FE1" w:rsidRPr="008C2FE1">
        <w:t>over 7 GW</w:t>
      </w:r>
      <w:r>
        <w:t>)</w:t>
      </w:r>
      <w:r w:rsidR="008C2FE1" w:rsidRPr="008C2FE1">
        <w:t>. Germany has been called "the world's first major renewable energy economy</w:t>
      </w:r>
      <w:r>
        <w:t>”</w:t>
      </w:r>
      <w:r w:rsidR="008C2FE1">
        <w:t>. Nearly half of German</w:t>
      </w:r>
      <w:r>
        <w:t>y’</w:t>
      </w:r>
      <w:r w:rsidR="008C2FE1">
        <w:t>s electricity is from renewable sources.</w:t>
      </w:r>
      <w:r w:rsidR="00460806">
        <w:t xml:space="preserve"> A lot of relevant information can be found right in the app under the News section. </w:t>
      </w:r>
    </w:p>
    <w:p w14:paraId="4A8F97F7" w14:textId="0D4742E7" w:rsidR="00460806" w:rsidRDefault="00000000" w:rsidP="00460806">
      <w:pPr>
        <w:keepNext/>
        <w:jc w:val="both"/>
      </w:pPr>
      <w:r>
        <w:rPr>
          <w:noProof/>
        </w:rPr>
        <w:pict w14:anchorId="2E006691">
          <v:roundrect id="_x0000_s1034" style="position:absolute;left:0;text-align:left;margin-left:.45pt;margin-top:181.45pt;width:43.85pt;height:16.15pt;z-index:251665408" arcsize="10923f" filled="f" fillcolor="white [3201]" strokecolor="#ffc000 [3207]" strokeweight="2.5pt">
            <v:shadow color="#868686"/>
          </v:roundrect>
        </w:pict>
      </w:r>
      <w:r w:rsidR="00460806">
        <w:rPr>
          <w:noProof/>
        </w:rPr>
        <w:drawing>
          <wp:inline distT="0" distB="0" distL="0" distR="0" wp14:anchorId="0C28A5F0" wp14:editId="651BD384">
            <wp:extent cx="1500554" cy="3334397"/>
            <wp:effectExtent l="0" t="0" r="0" b="0"/>
            <wp:docPr id="30" name="Picture 3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707" cy="3370290"/>
                    </a:xfrm>
                    <a:prstGeom prst="rect">
                      <a:avLst/>
                    </a:prstGeom>
                    <a:noFill/>
                    <a:ln>
                      <a:noFill/>
                    </a:ln>
                  </pic:spPr>
                </pic:pic>
              </a:graphicData>
            </a:graphic>
          </wp:inline>
        </w:drawing>
      </w:r>
      <w:r w:rsidR="00460806">
        <w:t xml:space="preserve">    </w:t>
      </w:r>
      <w:r w:rsidR="00460806">
        <w:rPr>
          <w:noProof/>
        </w:rPr>
        <w:drawing>
          <wp:inline distT="0" distB="0" distL="0" distR="0" wp14:anchorId="6B39DC81" wp14:editId="25CD287E">
            <wp:extent cx="1500300" cy="3335508"/>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08862" cy="3354544"/>
                    </a:xfrm>
                    <a:prstGeom prst="rect">
                      <a:avLst/>
                    </a:prstGeom>
                    <a:noFill/>
                    <a:ln>
                      <a:noFill/>
                    </a:ln>
                  </pic:spPr>
                </pic:pic>
              </a:graphicData>
            </a:graphic>
          </wp:inline>
        </w:drawing>
      </w:r>
      <w:r w:rsidR="00460806">
        <w:t xml:space="preserve">    </w:t>
      </w:r>
      <w:r w:rsidR="00460806">
        <w:rPr>
          <w:noProof/>
        </w:rPr>
        <w:drawing>
          <wp:inline distT="0" distB="0" distL="0" distR="0" wp14:anchorId="48C4FEF1" wp14:editId="48752D0E">
            <wp:extent cx="1501066" cy="3333859"/>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4991" cy="3386996"/>
                    </a:xfrm>
                    <a:prstGeom prst="rect">
                      <a:avLst/>
                    </a:prstGeom>
                    <a:noFill/>
                    <a:ln>
                      <a:noFill/>
                    </a:ln>
                  </pic:spPr>
                </pic:pic>
              </a:graphicData>
            </a:graphic>
          </wp:inline>
        </w:drawing>
      </w:r>
    </w:p>
    <w:p w14:paraId="45DF4571" w14:textId="275AE243" w:rsidR="00460806" w:rsidRDefault="00460806" w:rsidP="00460806">
      <w:pPr>
        <w:pStyle w:val="Caption"/>
        <w:jc w:val="both"/>
      </w:pPr>
      <w:r>
        <w:t xml:space="preserve">Figure </w:t>
      </w:r>
      <w:fldSimple w:instr=" SEQ Figure \* ARABIC ">
        <w:r w:rsidR="001631FA">
          <w:rPr>
            <w:noProof/>
          </w:rPr>
          <w:t>13</w:t>
        </w:r>
      </w:fldSimple>
      <w:r>
        <w:t>. News about sustainability in automotive industry.</w:t>
      </w:r>
    </w:p>
    <w:p w14:paraId="10A14AEA" w14:textId="23C1BE06" w:rsidR="00CF243F" w:rsidRPr="002A252B" w:rsidRDefault="00CF243F" w:rsidP="00CF243F">
      <w:pPr>
        <w:jc w:val="both"/>
        <w:rPr>
          <w:b/>
          <w:bCs/>
          <w:color w:val="ED7D31" w:themeColor="accent2"/>
        </w:rPr>
      </w:pPr>
      <w:r w:rsidRPr="002A252B">
        <w:rPr>
          <w:b/>
          <w:bCs/>
          <w:color w:val="ED7D31" w:themeColor="accent2"/>
        </w:rPr>
        <w:t>10</w:t>
      </w:r>
      <w:r w:rsidR="00673392">
        <w:rPr>
          <w:b/>
          <w:bCs/>
          <w:color w:val="ED7D31" w:themeColor="accent2"/>
        </w:rPr>
        <w:t>.</w:t>
      </w:r>
      <w:r w:rsidRPr="002A252B">
        <w:rPr>
          <w:b/>
          <w:bCs/>
          <w:color w:val="ED7D31" w:themeColor="accent2"/>
        </w:rPr>
        <w:t xml:space="preserve"> Good design is as little design as possible.</w:t>
      </w:r>
    </w:p>
    <w:p w14:paraId="7ED1FFF4" w14:textId="48CD7AB4" w:rsidR="00C51B24" w:rsidRDefault="001631FA" w:rsidP="001631FA">
      <w:pPr>
        <w:jc w:val="both"/>
      </w:pPr>
      <w:r w:rsidRPr="001631FA">
        <w:t xml:space="preserve">The application can seem like a lot, however it does a lot too. From this perspective I still notice the effort of keeping it minimal and tidy. </w:t>
      </w:r>
    </w:p>
    <w:p w14:paraId="13DC3A45" w14:textId="0A09FD3B" w:rsidR="001631FA" w:rsidRDefault="001631FA" w:rsidP="001631FA">
      <w:pPr>
        <w:keepNext/>
      </w:pPr>
      <w:r>
        <w:rPr>
          <w:noProof/>
        </w:rPr>
        <w:drawing>
          <wp:inline distT="0" distB="0" distL="0" distR="0" wp14:anchorId="041DFE17" wp14:editId="0DA97666">
            <wp:extent cx="1078523" cy="2396719"/>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97172" cy="2438161"/>
                    </a:xfrm>
                    <a:prstGeom prst="rect">
                      <a:avLst/>
                    </a:prstGeom>
                    <a:noFill/>
                    <a:ln>
                      <a:noFill/>
                    </a:ln>
                  </pic:spPr>
                </pic:pic>
              </a:graphicData>
            </a:graphic>
          </wp:inline>
        </w:drawing>
      </w:r>
      <w:r w:rsidR="009610F2">
        <w:t xml:space="preserve"> </w:t>
      </w:r>
      <w:r w:rsidR="009610F2">
        <w:rPr>
          <w:noProof/>
        </w:rPr>
        <w:drawing>
          <wp:inline distT="0" distB="0" distL="0" distR="0" wp14:anchorId="12A86B3B" wp14:editId="3FA30CFB">
            <wp:extent cx="1077323" cy="239393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09020" cy="2464364"/>
                    </a:xfrm>
                    <a:prstGeom prst="rect">
                      <a:avLst/>
                    </a:prstGeom>
                    <a:noFill/>
                    <a:ln>
                      <a:noFill/>
                    </a:ln>
                  </pic:spPr>
                </pic:pic>
              </a:graphicData>
            </a:graphic>
          </wp:inline>
        </w:drawing>
      </w:r>
      <w:r w:rsidR="009610F2" w:rsidRPr="009610F2">
        <w:t xml:space="preserve"> </w:t>
      </w:r>
      <w:r w:rsidR="009610F2">
        <w:rPr>
          <w:noProof/>
        </w:rPr>
        <w:drawing>
          <wp:inline distT="0" distB="0" distL="0" distR="0" wp14:anchorId="08278F12" wp14:editId="617A6946">
            <wp:extent cx="1077131" cy="2393506"/>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91924" cy="2426378"/>
                    </a:xfrm>
                    <a:prstGeom prst="rect">
                      <a:avLst/>
                    </a:prstGeom>
                    <a:noFill/>
                    <a:ln>
                      <a:noFill/>
                    </a:ln>
                  </pic:spPr>
                </pic:pic>
              </a:graphicData>
            </a:graphic>
          </wp:inline>
        </w:drawing>
      </w:r>
    </w:p>
    <w:p w14:paraId="02B42490" w14:textId="16E2359A" w:rsidR="001631FA" w:rsidRDefault="001631FA" w:rsidP="001631FA">
      <w:pPr>
        <w:pStyle w:val="Caption"/>
      </w:pPr>
      <w:r>
        <w:t xml:space="preserve">Figure </w:t>
      </w:r>
      <w:fldSimple w:instr=" SEQ Figure \* ARABIC ">
        <w:r>
          <w:rPr>
            <w:noProof/>
          </w:rPr>
          <w:t>14</w:t>
        </w:r>
      </w:fldSimple>
      <w:r>
        <w:t>. example</w:t>
      </w:r>
      <w:r w:rsidR="009610F2">
        <w:t>s</w:t>
      </w:r>
      <w:r>
        <w:t xml:space="preserve"> of documents</w:t>
      </w:r>
      <w:r w:rsidR="009610F2">
        <w:t xml:space="preserve"> </w:t>
      </w:r>
      <w:r>
        <w:t>section</w:t>
      </w:r>
      <w:r w:rsidR="009610F2">
        <w:t>, app settings and filtering</w:t>
      </w:r>
      <w:r>
        <w:t>.</w:t>
      </w:r>
    </w:p>
    <w:p w14:paraId="7E29CAB1" w14:textId="66E5AAF4" w:rsidR="001631FA" w:rsidRDefault="00C721EE" w:rsidP="001631FA">
      <w:r w:rsidRPr="00D426CB">
        <w:t xml:space="preserve"> </w:t>
      </w:r>
    </w:p>
    <w:p w14:paraId="0ACE24B4" w14:textId="3504C725" w:rsidR="00D50493" w:rsidRDefault="009610F2" w:rsidP="00D50493">
      <w:r w:rsidRPr="00D50493">
        <w:rPr>
          <w:noProof/>
        </w:rPr>
        <w:lastRenderedPageBreak/>
        <w:drawing>
          <wp:anchor distT="0" distB="0" distL="114300" distR="114300" simplePos="0" relativeHeight="251661824" behindDoc="0" locked="0" layoutInCell="1" allowOverlap="1" wp14:anchorId="40E567D4" wp14:editId="3C842824">
            <wp:simplePos x="0" y="0"/>
            <wp:positionH relativeFrom="column">
              <wp:posOffset>-53340</wp:posOffset>
            </wp:positionH>
            <wp:positionV relativeFrom="paragraph">
              <wp:posOffset>-280670</wp:posOffset>
            </wp:positionV>
            <wp:extent cx="2857748" cy="5418290"/>
            <wp:effectExtent l="0" t="0" r="0" b="0"/>
            <wp:wrapSquare wrapText="bothSides"/>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2857748" cy="5418290"/>
                    </a:xfrm>
                    <a:prstGeom prst="rect">
                      <a:avLst/>
                    </a:prstGeom>
                  </pic:spPr>
                </pic:pic>
              </a:graphicData>
            </a:graphic>
            <wp14:sizeRelH relativeFrom="page">
              <wp14:pctWidth>0</wp14:pctWidth>
            </wp14:sizeRelH>
            <wp14:sizeRelV relativeFrom="page">
              <wp14:pctHeight>0</wp14:pctHeight>
            </wp14:sizeRelV>
          </wp:anchor>
        </w:drawing>
      </w:r>
      <w:r w:rsidR="00D50493">
        <w:t>1.  Opens the menu on the left side of the screen</w:t>
      </w:r>
    </w:p>
    <w:p w14:paraId="7F7CB750" w14:textId="208948A0" w:rsidR="00D50493" w:rsidRDefault="00D50493" w:rsidP="00D50493">
      <w:r>
        <w:t>2. Scan for direct connection with the charging station</w:t>
      </w:r>
    </w:p>
    <w:p w14:paraId="6E91800E" w14:textId="58D348D4" w:rsidR="00D50493" w:rsidRDefault="00D50493" w:rsidP="00D50493">
      <w:r>
        <w:t>3.  Opens the filter options (power range, connector and authentication types, provider groups, open / available now)</w:t>
      </w:r>
    </w:p>
    <w:p w14:paraId="1F78B2FA" w14:textId="2BFB4941" w:rsidR="00D50493" w:rsidRDefault="00D50493" w:rsidP="00D50493">
      <w:r>
        <w:t>4. Quick access setting for power type</w:t>
      </w:r>
    </w:p>
    <w:p w14:paraId="6FB320E1" w14:textId="66A273E8" w:rsidR="00D50493" w:rsidRDefault="00D50493" w:rsidP="00D50493">
      <w:r>
        <w:t>5. Legend / information explaining map</w:t>
      </w:r>
    </w:p>
    <w:p w14:paraId="0145857E" w14:textId="06752F6E" w:rsidR="00D50493" w:rsidRDefault="00D50493" w:rsidP="00D50493">
      <w:r>
        <w:t>6. Current location cantering</w:t>
      </w:r>
    </w:p>
    <w:p w14:paraId="58A93C5E" w14:textId="1D062584" w:rsidR="00D50493" w:rsidRDefault="00D50493" w:rsidP="00D50493">
      <w:r>
        <w:t>7. List of favourite charging stations</w:t>
      </w:r>
    </w:p>
    <w:p w14:paraId="0FD9ED1B" w14:textId="7DA3CF01" w:rsidR="00D50493" w:rsidRDefault="00D50493" w:rsidP="00D50493">
      <w:r>
        <w:t>8.  Quick access to setting a route (replaces the search bar)</w:t>
      </w:r>
    </w:p>
    <w:p w14:paraId="1049475C" w14:textId="664360C6" w:rsidR="009610F2" w:rsidRDefault="009610F2" w:rsidP="00D50493"/>
    <w:p w14:paraId="41E4694A" w14:textId="72A82228" w:rsidR="009610F2" w:rsidRDefault="009610F2" w:rsidP="00D50493"/>
    <w:p w14:paraId="37335669" w14:textId="4786D9FA" w:rsidR="009610F2" w:rsidRDefault="009610F2" w:rsidP="00D50493"/>
    <w:p w14:paraId="1B6531E0" w14:textId="143720FD" w:rsidR="009610F2" w:rsidRDefault="009610F2" w:rsidP="00D50493"/>
    <w:p w14:paraId="21F94FBF" w14:textId="747510F3" w:rsidR="009610F2" w:rsidRDefault="009610F2" w:rsidP="00D50493"/>
    <w:p w14:paraId="4A182DD1" w14:textId="1CA2885D" w:rsidR="009610F2" w:rsidRDefault="009610F2" w:rsidP="00D50493"/>
    <w:p w14:paraId="22561EAB" w14:textId="5CE35984" w:rsidR="009610F2" w:rsidRDefault="009610F2" w:rsidP="00D50493"/>
    <w:p w14:paraId="18EDFD2A" w14:textId="7D15F06C" w:rsidR="009610F2" w:rsidRDefault="009610F2" w:rsidP="00D50493"/>
    <w:p w14:paraId="414946F3" w14:textId="77777777" w:rsidR="009610F2" w:rsidRPr="00CB3BEC" w:rsidRDefault="009610F2" w:rsidP="008E54BE">
      <w:pPr>
        <w:pStyle w:val="Heading1"/>
        <w:rPr>
          <w:rStyle w:val="Strong"/>
        </w:rPr>
      </w:pPr>
      <w:r w:rsidRPr="00CB3BEC">
        <w:rPr>
          <w:rStyle w:val="Strong"/>
        </w:rPr>
        <w:t>Conclusion</w:t>
      </w:r>
    </w:p>
    <w:p w14:paraId="3333B989" w14:textId="11C439EE" w:rsidR="009610F2" w:rsidRDefault="009610F2" w:rsidP="009610F2">
      <w:pPr>
        <w:jc w:val="both"/>
      </w:pPr>
      <w:r w:rsidRPr="00314ADB">
        <w:t xml:space="preserve">The success of a product depends on more than </w:t>
      </w:r>
      <w:r>
        <w:t>functionality</w:t>
      </w:r>
      <w:r w:rsidRPr="00314ADB">
        <w:t xml:space="preserve"> and usability alone. Products which are accessible, credible</w:t>
      </w:r>
      <w:r>
        <w:t xml:space="preserve"> </w:t>
      </w:r>
      <w:r w:rsidRPr="00314ADB">
        <w:t xml:space="preserve">and </w:t>
      </w:r>
      <w:r>
        <w:t>appealing</w:t>
      </w:r>
      <w:r w:rsidRPr="00314ADB">
        <w:t xml:space="preserve"> are much more likely to succeed in the marketplace.</w:t>
      </w:r>
      <w:r>
        <w:t xml:space="preserve"> ANWB mobility+ has some strong points for each of the factors, though there are areas for improvement too, such as limited accessibility or minimalism.</w:t>
      </w:r>
      <w:r w:rsidR="008E54BE">
        <w:t xml:space="preserve"> </w:t>
      </w:r>
    </w:p>
    <w:p w14:paraId="2FEF108A" w14:textId="7B788556" w:rsidR="008E54BE" w:rsidRDefault="008E54BE" w:rsidP="009610F2">
      <w:pPr>
        <w:jc w:val="both"/>
      </w:pPr>
      <w:r>
        <w:t xml:space="preserve">From my personal point of few, this exercise made me question several existing features or design decision. For starters, I question the euro icon in the documents view as it sneakily looks like a button, even though it only marks the currency of the charge. Next, I would remove or hide certain options from the filter as the application already knows the type of vehicle of a logged in user. Meaning that it also knows the type of chargers that the user can use (i.e., Type 2, CCS, </w:t>
      </w:r>
      <w:proofErr w:type="spellStart"/>
      <w:r>
        <w:t>Chademo</w:t>
      </w:r>
      <w:proofErr w:type="spellEnd"/>
      <w:r>
        <w:t xml:space="preserve"> etc.), thus why not remove the unsuitable ones from the filter options.</w:t>
      </w:r>
      <w:r w:rsidR="00505AB3">
        <w:t xml:space="preserve"> Lastly, the recent change in design colours (moving from yellow to blue highlight) is not so appealing for the dark mode. Perhaps it would have been better to leave the yellow on, or at least offer an option for the user to change it in the settings.</w:t>
      </w:r>
    </w:p>
    <w:p w14:paraId="4405C7A9" w14:textId="6F3D0B6F" w:rsidR="009610F2" w:rsidRDefault="008E54BE" w:rsidP="00505AB3">
      <w:pPr>
        <w:jc w:val="both"/>
      </w:pPr>
      <w:r>
        <w:t>Overall, I still very much like the application and would definitely recommend it to my friends or colleagues.</w:t>
      </w:r>
      <w:r w:rsidR="0031176C">
        <w:br w:type="page"/>
      </w:r>
    </w:p>
    <w:p w14:paraId="10E50E3F" w14:textId="2FF5A410" w:rsidR="0031176C" w:rsidRDefault="0031176C" w:rsidP="00BA35A4">
      <w:pPr>
        <w:pStyle w:val="Heading1"/>
      </w:pPr>
      <w:bookmarkStart w:id="5" w:name="_Toc120878471"/>
      <w:r>
        <w:lastRenderedPageBreak/>
        <w:t>References</w:t>
      </w:r>
      <w:bookmarkEnd w:id="5"/>
    </w:p>
    <w:p w14:paraId="2A00C372" w14:textId="65578CE2" w:rsidR="0031176C" w:rsidRDefault="00000000" w:rsidP="009635EA">
      <w:pPr>
        <w:rPr>
          <w:rStyle w:val="Hyperlink"/>
        </w:rPr>
      </w:pPr>
      <w:hyperlink r:id="rId52" w:history="1">
        <w:r w:rsidR="00B81D60" w:rsidRPr="00D45429">
          <w:rPr>
            <w:rStyle w:val="Hyperlink"/>
          </w:rPr>
          <w:t>https://www.interaction-design.org/literature/article/what-is-interaction-design</w:t>
        </w:r>
      </w:hyperlink>
    </w:p>
    <w:p w14:paraId="6AC4A579" w14:textId="51AB1B09" w:rsidR="0093066B" w:rsidRDefault="00000000" w:rsidP="009635EA">
      <w:hyperlink r:id="rId53" w:history="1">
        <w:r w:rsidR="0093066B" w:rsidRPr="00443A65">
          <w:rPr>
            <w:rStyle w:val="Hyperlink"/>
          </w:rPr>
          <w:t>https://uxplanet.org/interaction-design-a-guide-for-beginners-32ff2364b53f</w:t>
        </w:r>
      </w:hyperlink>
      <w:r w:rsidR="0093066B">
        <w:t xml:space="preserve"> </w:t>
      </w:r>
    </w:p>
    <w:p w14:paraId="0F511662" w14:textId="3A44609B" w:rsidR="00B81D60" w:rsidRDefault="00000000" w:rsidP="009635EA">
      <w:pPr>
        <w:rPr>
          <w:rStyle w:val="Hyperlink"/>
        </w:rPr>
      </w:pPr>
      <w:hyperlink r:id="rId54" w:history="1">
        <w:r w:rsidR="00B81D60" w:rsidRPr="00D45429">
          <w:rPr>
            <w:rStyle w:val="Hyperlink"/>
          </w:rPr>
          <w:t>https://www.interaction-design.org/literature/article/the-7-factors-that-influence-user-experience</w:t>
        </w:r>
      </w:hyperlink>
    </w:p>
    <w:p w14:paraId="6C3AF365" w14:textId="0C0FD255" w:rsidR="00B05F0F" w:rsidRDefault="00000000" w:rsidP="009635EA">
      <w:hyperlink r:id="rId55" w:history="1">
        <w:r w:rsidR="00B05F0F" w:rsidRPr="00064CAC">
          <w:rPr>
            <w:rStyle w:val="Hyperlink"/>
          </w:rPr>
          <w:t>https://www.sachinrekhi.com/don-norman-principles-of-interaction-design</w:t>
        </w:r>
      </w:hyperlink>
    </w:p>
    <w:p w14:paraId="1A28822F" w14:textId="280968EE" w:rsidR="00B05F0F" w:rsidRDefault="00000000" w:rsidP="009635EA">
      <w:pPr>
        <w:rPr>
          <w:rStyle w:val="Hyperlink"/>
        </w:rPr>
      </w:pPr>
      <w:hyperlink r:id="rId56" w:history="1">
        <w:r w:rsidR="00B05F0F" w:rsidRPr="00064CAC">
          <w:rPr>
            <w:rStyle w:val="Hyperlink"/>
          </w:rPr>
          <w:t>https://www.educative.io/answers/what-are-normans-design-principles</w:t>
        </w:r>
      </w:hyperlink>
    </w:p>
    <w:p w14:paraId="0C0B4410" w14:textId="6829AF4D" w:rsidR="00CF243F" w:rsidRDefault="00000000" w:rsidP="009635EA">
      <w:hyperlink r:id="rId57" w:history="1">
        <w:r w:rsidR="00CF243F" w:rsidRPr="003F2405">
          <w:rPr>
            <w:rStyle w:val="Hyperlink"/>
          </w:rPr>
          <w:t>https://www.aamirdesign.com/blog/dieter-rams-10-principles-of-good-design</w:t>
        </w:r>
      </w:hyperlink>
    </w:p>
    <w:p w14:paraId="104409FA" w14:textId="79C64730" w:rsidR="00CF243F" w:rsidRDefault="00000000" w:rsidP="009635EA">
      <w:hyperlink r:id="rId58" w:history="1">
        <w:r w:rsidR="00CF243F" w:rsidRPr="003F2405">
          <w:rPr>
            <w:rStyle w:val="Hyperlink"/>
          </w:rPr>
          <w:t>https://www.interaction-design.org/literature/article/dieter-rams-10-timeless-commandments-for-good-design</w:t>
        </w:r>
      </w:hyperlink>
      <w:r w:rsidR="00CF243F">
        <w:t xml:space="preserve"> </w:t>
      </w:r>
    </w:p>
    <w:p w14:paraId="46A5E629" w14:textId="06DFDA0A" w:rsidR="003351E1" w:rsidRDefault="00000000" w:rsidP="009635EA">
      <w:hyperlink r:id="rId59" w:history="1">
        <w:r w:rsidR="003351E1" w:rsidRPr="00EB7A59">
          <w:rPr>
            <w:rStyle w:val="Hyperlink"/>
          </w:rPr>
          <w:t>https://www.almostzerowaste.com/eco-friendly-transportation/</w:t>
        </w:r>
      </w:hyperlink>
    </w:p>
    <w:p w14:paraId="54BC77B1" w14:textId="59C44DAD" w:rsidR="008C2FE1" w:rsidRDefault="00000000" w:rsidP="009635EA">
      <w:hyperlink r:id="rId60" w:history="1">
        <w:r w:rsidR="008C2FE1" w:rsidRPr="00EB7A59">
          <w:rPr>
            <w:rStyle w:val="Hyperlink"/>
          </w:rPr>
          <w:t>https://www.destatis.de/EN/Press/2022/09/PE22_374_43312.html</w:t>
        </w:r>
      </w:hyperlink>
    </w:p>
    <w:p w14:paraId="221EF0BA" w14:textId="77777777" w:rsidR="008C2FE1" w:rsidRDefault="008C2FE1" w:rsidP="009635EA"/>
    <w:p w14:paraId="34D1B845" w14:textId="77777777" w:rsidR="003351E1" w:rsidRDefault="003351E1" w:rsidP="009635EA"/>
    <w:p w14:paraId="157B6442" w14:textId="77777777" w:rsidR="00B05F0F" w:rsidRDefault="00B05F0F" w:rsidP="009635EA"/>
    <w:p w14:paraId="30AEFB19" w14:textId="77777777" w:rsidR="00B81D60" w:rsidRPr="009635EA" w:rsidRDefault="00B81D60" w:rsidP="009635EA"/>
    <w:sectPr w:rsidR="00B81D60" w:rsidRPr="009635EA" w:rsidSect="007936A0">
      <w:pgSz w:w="12240" w:h="15840"/>
      <w:pgMar w:top="1440" w:right="1440" w:bottom="1134"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BD0BB" w14:textId="77777777" w:rsidR="00A275EA" w:rsidRDefault="00A275EA" w:rsidP="009610F2">
      <w:pPr>
        <w:spacing w:after="0" w:line="240" w:lineRule="auto"/>
      </w:pPr>
      <w:r>
        <w:separator/>
      </w:r>
    </w:p>
  </w:endnote>
  <w:endnote w:type="continuationSeparator" w:id="0">
    <w:p w14:paraId="24190FB7" w14:textId="77777777" w:rsidR="00A275EA" w:rsidRDefault="00A275EA" w:rsidP="009610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2F4FB" w14:textId="77777777" w:rsidR="00A275EA" w:rsidRDefault="00A275EA" w:rsidP="009610F2">
      <w:pPr>
        <w:spacing w:after="0" w:line="240" w:lineRule="auto"/>
      </w:pPr>
      <w:r>
        <w:separator/>
      </w:r>
    </w:p>
  </w:footnote>
  <w:footnote w:type="continuationSeparator" w:id="0">
    <w:p w14:paraId="2A0BF3B7" w14:textId="77777777" w:rsidR="00A275EA" w:rsidRDefault="00A275EA" w:rsidP="009610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A7BEC"/>
    <w:multiLevelType w:val="hybridMultilevel"/>
    <w:tmpl w:val="CB366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8F1A6F"/>
    <w:multiLevelType w:val="hybridMultilevel"/>
    <w:tmpl w:val="A7760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9D07D7"/>
    <w:multiLevelType w:val="hybridMultilevel"/>
    <w:tmpl w:val="51F4503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DCC622D"/>
    <w:multiLevelType w:val="hybridMultilevel"/>
    <w:tmpl w:val="6A162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52E7DCB"/>
    <w:multiLevelType w:val="hybridMultilevel"/>
    <w:tmpl w:val="8CDA1348"/>
    <w:lvl w:ilvl="0" w:tplc="00644512">
      <w:start w:val="1"/>
      <w:numFmt w:val="bullet"/>
      <w:lvlText w:val=""/>
      <w:lvlJc w:val="left"/>
      <w:pPr>
        <w:ind w:left="720" w:hanging="360"/>
      </w:pPr>
      <w:rPr>
        <w:rFonts w:ascii="Symbol" w:hAnsi="Symbol" w:hint="default"/>
        <w:color w:val="ED7D31" w:themeColor="accent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799083B"/>
    <w:multiLevelType w:val="hybridMultilevel"/>
    <w:tmpl w:val="FAD2F0A4"/>
    <w:lvl w:ilvl="0" w:tplc="69F4410E">
      <w:start w:val="1"/>
      <w:numFmt w:val="bullet"/>
      <w:lvlText w:val="•"/>
      <w:lvlJc w:val="left"/>
      <w:pPr>
        <w:tabs>
          <w:tab w:val="num" w:pos="720"/>
        </w:tabs>
        <w:ind w:left="720" w:hanging="360"/>
      </w:pPr>
      <w:rPr>
        <w:rFonts w:ascii="Times New Roman" w:hAnsi="Times New Roman" w:hint="default"/>
      </w:rPr>
    </w:lvl>
    <w:lvl w:ilvl="1" w:tplc="0C0C86E8" w:tentative="1">
      <w:start w:val="1"/>
      <w:numFmt w:val="bullet"/>
      <w:lvlText w:val="•"/>
      <w:lvlJc w:val="left"/>
      <w:pPr>
        <w:tabs>
          <w:tab w:val="num" w:pos="1440"/>
        </w:tabs>
        <w:ind w:left="1440" w:hanging="360"/>
      </w:pPr>
      <w:rPr>
        <w:rFonts w:ascii="Times New Roman" w:hAnsi="Times New Roman" w:hint="default"/>
      </w:rPr>
    </w:lvl>
    <w:lvl w:ilvl="2" w:tplc="05E8E0F4" w:tentative="1">
      <w:start w:val="1"/>
      <w:numFmt w:val="bullet"/>
      <w:lvlText w:val="•"/>
      <w:lvlJc w:val="left"/>
      <w:pPr>
        <w:tabs>
          <w:tab w:val="num" w:pos="2160"/>
        </w:tabs>
        <w:ind w:left="2160" w:hanging="360"/>
      </w:pPr>
      <w:rPr>
        <w:rFonts w:ascii="Times New Roman" w:hAnsi="Times New Roman" w:hint="default"/>
      </w:rPr>
    </w:lvl>
    <w:lvl w:ilvl="3" w:tplc="7C183864" w:tentative="1">
      <w:start w:val="1"/>
      <w:numFmt w:val="bullet"/>
      <w:lvlText w:val="•"/>
      <w:lvlJc w:val="left"/>
      <w:pPr>
        <w:tabs>
          <w:tab w:val="num" w:pos="2880"/>
        </w:tabs>
        <w:ind w:left="2880" w:hanging="360"/>
      </w:pPr>
      <w:rPr>
        <w:rFonts w:ascii="Times New Roman" w:hAnsi="Times New Roman" w:hint="default"/>
      </w:rPr>
    </w:lvl>
    <w:lvl w:ilvl="4" w:tplc="C1FC7F88" w:tentative="1">
      <w:start w:val="1"/>
      <w:numFmt w:val="bullet"/>
      <w:lvlText w:val="•"/>
      <w:lvlJc w:val="left"/>
      <w:pPr>
        <w:tabs>
          <w:tab w:val="num" w:pos="3600"/>
        </w:tabs>
        <w:ind w:left="3600" w:hanging="360"/>
      </w:pPr>
      <w:rPr>
        <w:rFonts w:ascii="Times New Roman" w:hAnsi="Times New Roman" w:hint="default"/>
      </w:rPr>
    </w:lvl>
    <w:lvl w:ilvl="5" w:tplc="E6ACE170" w:tentative="1">
      <w:start w:val="1"/>
      <w:numFmt w:val="bullet"/>
      <w:lvlText w:val="•"/>
      <w:lvlJc w:val="left"/>
      <w:pPr>
        <w:tabs>
          <w:tab w:val="num" w:pos="4320"/>
        </w:tabs>
        <w:ind w:left="4320" w:hanging="360"/>
      </w:pPr>
      <w:rPr>
        <w:rFonts w:ascii="Times New Roman" w:hAnsi="Times New Roman" w:hint="default"/>
      </w:rPr>
    </w:lvl>
    <w:lvl w:ilvl="6" w:tplc="1A58F29E" w:tentative="1">
      <w:start w:val="1"/>
      <w:numFmt w:val="bullet"/>
      <w:lvlText w:val="•"/>
      <w:lvlJc w:val="left"/>
      <w:pPr>
        <w:tabs>
          <w:tab w:val="num" w:pos="5040"/>
        </w:tabs>
        <w:ind w:left="5040" w:hanging="360"/>
      </w:pPr>
      <w:rPr>
        <w:rFonts w:ascii="Times New Roman" w:hAnsi="Times New Roman" w:hint="default"/>
      </w:rPr>
    </w:lvl>
    <w:lvl w:ilvl="7" w:tplc="43FED812" w:tentative="1">
      <w:start w:val="1"/>
      <w:numFmt w:val="bullet"/>
      <w:lvlText w:val="•"/>
      <w:lvlJc w:val="left"/>
      <w:pPr>
        <w:tabs>
          <w:tab w:val="num" w:pos="5760"/>
        </w:tabs>
        <w:ind w:left="5760" w:hanging="360"/>
      </w:pPr>
      <w:rPr>
        <w:rFonts w:ascii="Times New Roman" w:hAnsi="Times New Roman" w:hint="default"/>
      </w:rPr>
    </w:lvl>
    <w:lvl w:ilvl="8" w:tplc="D370FC4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79B14A18"/>
    <w:multiLevelType w:val="hybridMultilevel"/>
    <w:tmpl w:val="8CA0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9859739">
    <w:abstractNumId w:val="1"/>
  </w:num>
  <w:num w:numId="2" w16cid:durableId="1651711846">
    <w:abstractNumId w:val="0"/>
  </w:num>
  <w:num w:numId="3" w16cid:durableId="1426733945">
    <w:abstractNumId w:val="4"/>
  </w:num>
  <w:num w:numId="4" w16cid:durableId="415713337">
    <w:abstractNumId w:val="6"/>
  </w:num>
  <w:num w:numId="5" w16cid:durableId="1785615833">
    <w:abstractNumId w:val="2"/>
  </w:num>
  <w:num w:numId="6" w16cid:durableId="1681470696">
    <w:abstractNumId w:val="5"/>
  </w:num>
  <w:num w:numId="7" w16cid:durableId="2752157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635EA"/>
    <w:rsid w:val="000B48E8"/>
    <w:rsid w:val="001246DA"/>
    <w:rsid w:val="00134355"/>
    <w:rsid w:val="00135CBB"/>
    <w:rsid w:val="00155F2D"/>
    <w:rsid w:val="001631FA"/>
    <w:rsid w:val="00186EF1"/>
    <w:rsid w:val="001A759D"/>
    <w:rsid w:val="001F1FAC"/>
    <w:rsid w:val="002509FB"/>
    <w:rsid w:val="00284DFA"/>
    <w:rsid w:val="00292AA2"/>
    <w:rsid w:val="002A252B"/>
    <w:rsid w:val="0031176C"/>
    <w:rsid w:val="00314ADB"/>
    <w:rsid w:val="003351E1"/>
    <w:rsid w:val="0036395F"/>
    <w:rsid w:val="003B016A"/>
    <w:rsid w:val="00434138"/>
    <w:rsid w:val="00460806"/>
    <w:rsid w:val="00500983"/>
    <w:rsid w:val="0050190D"/>
    <w:rsid w:val="0050425D"/>
    <w:rsid w:val="00505AB3"/>
    <w:rsid w:val="00520B1F"/>
    <w:rsid w:val="005768E6"/>
    <w:rsid w:val="006132BD"/>
    <w:rsid w:val="00632483"/>
    <w:rsid w:val="00635797"/>
    <w:rsid w:val="0064083A"/>
    <w:rsid w:val="00673392"/>
    <w:rsid w:val="00684DF2"/>
    <w:rsid w:val="006869EA"/>
    <w:rsid w:val="006A45FF"/>
    <w:rsid w:val="006B1745"/>
    <w:rsid w:val="006D3691"/>
    <w:rsid w:val="006D4255"/>
    <w:rsid w:val="006E7B6E"/>
    <w:rsid w:val="00702EBE"/>
    <w:rsid w:val="0072708F"/>
    <w:rsid w:val="007337E3"/>
    <w:rsid w:val="00792BBE"/>
    <w:rsid w:val="007936A0"/>
    <w:rsid w:val="00795D69"/>
    <w:rsid w:val="007A1DC2"/>
    <w:rsid w:val="007A5660"/>
    <w:rsid w:val="007A77CD"/>
    <w:rsid w:val="007D1CA6"/>
    <w:rsid w:val="00821773"/>
    <w:rsid w:val="00880837"/>
    <w:rsid w:val="00882308"/>
    <w:rsid w:val="008B0F5E"/>
    <w:rsid w:val="008C2FE1"/>
    <w:rsid w:val="008C6D15"/>
    <w:rsid w:val="008D5DE6"/>
    <w:rsid w:val="008E54BE"/>
    <w:rsid w:val="008E5F28"/>
    <w:rsid w:val="009156B8"/>
    <w:rsid w:val="0093066B"/>
    <w:rsid w:val="00935016"/>
    <w:rsid w:val="00945554"/>
    <w:rsid w:val="00952AAB"/>
    <w:rsid w:val="009610F2"/>
    <w:rsid w:val="009635EA"/>
    <w:rsid w:val="00986D9D"/>
    <w:rsid w:val="009F0D40"/>
    <w:rsid w:val="009F4663"/>
    <w:rsid w:val="00A00C70"/>
    <w:rsid w:val="00A275EA"/>
    <w:rsid w:val="00A754C3"/>
    <w:rsid w:val="00B05F0F"/>
    <w:rsid w:val="00B220CF"/>
    <w:rsid w:val="00B81D60"/>
    <w:rsid w:val="00BA35A4"/>
    <w:rsid w:val="00BB6E50"/>
    <w:rsid w:val="00BC3D8F"/>
    <w:rsid w:val="00BE2DB4"/>
    <w:rsid w:val="00C26929"/>
    <w:rsid w:val="00C27DC8"/>
    <w:rsid w:val="00C51B24"/>
    <w:rsid w:val="00C721EE"/>
    <w:rsid w:val="00C94039"/>
    <w:rsid w:val="00CB3BEC"/>
    <w:rsid w:val="00CB67DB"/>
    <w:rsid w:val="00CD6E4E"/>
    <w:rsid w:val="00CF243F"/>
    <w:rsid w:val="00D426CB"/>
    <w:rsid w:val="00D42A1C"/>
    <w:rsid w:val="00D50493"/>
    <w:rsid w:val="00D51EFF"/>
    <w:rsid w:val="00D7078C"/>
    <w:rsid w:val="00DA327E"/>
    <w:rsid w:val="00DA749A"/>
    <w:rsid w:val="00DE145B"/>
    <w:rsid w:val="00E04682"/>
    <w:rsid w:val="00E22C5C"/>
    <w:rsid w:val="00E276EC"/>
    <w:rsid w:val="00E32A2C"/>
    <w:rsid w:val="00E45873"/>
    <w:rsid w:val="00E4643A"/>
    <w:rsid w:val="00EB23EB"/>
    <w:rsid w:val="00EC4838"/>
    <w:rsid w:val="00EE4967"/>
    <w:rsid w:val="00EF45FD"/>
    <w:rsid w:val="00F32264"/>
    <w:rsid w:val="00F71F59"/>
    <w:rsid w:val="00FB2EA5"/>
    <w:rsid w:val="00FF49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A1DAF8B"/>
  <w15:docId w15:val="{73C70C1D-FD53-46EB-9783-CF48384CD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355"/>
  </w:style>
  <w:style w:type="paragraph" w:styleId="Heading1">
    <w:name w:val="heading 1"/>
    <w:basedOn w:val="Normal"/>
    <w:next w:val="Normal"/>
    <w:link w:val="Heading1Char"/>
    <w:uiPriority w:val="9"/>
    <w:qFormat/>
    <w:rsid w:val="00D426CB"/>
    <w:pPr>
      <w:keepNext/>
      <w:keepLines/>
      <w:spacing w:before="240" w:after="0"/>
      <w:outlineLvl w:val="0"/>
    </w:pPr>
    <w:rPr>
      <w:rFonts w:asciiTheme="majorHAnsi" w:eastAsiaTheme="majorEastAsia" w:hAnsiTheme="majorHAnsi" w:cstheme="majorBidi"/>
      <w:color w:val="012C5F"/>
      <w:sz w:val="32"/>
      <w:szCs w:val="32"/>
    </w:rPr>
  </w:style>
  <w:style w:type="paragraph" w:styleId="Heading2">
    <w:name w:val="heading 2"/>
    <w:basedOn w:val="Normal"/>
    <w:next w:val="Normal"/>
    <w:link w:val="Heading2Char"/>
    <w:uiPriority w:val="9"/>
    <w:unhideWhenUsed/>
    <w:qFormat/>
    <w:rsid w:val="009635EA"/>
    <w:pPr>
      <w:keepNext/>
      <w:keepLines/>
      <w:spacing w:before="40" w:after="0"/>
      <w:outlineLvl w:val="1"/>
    </w:pPr>
    <w:rPr>
      <w:rFonts w:asciiTheme="majorHAnsi" w:eastAsiaTheme="majorEastAsia" w:hAnsiTheme="majorHAnsi" w:cstheme="majorBidi"/>
      <w:color w:val="002046" w:themeColor="accent1" w:themeShade="BF"/>
      <w:sz w:val="26"/>
      <w:szCs w:val="26"/>
    </w:rPr>
  </w:style>
  <w:style w:type="paragraph" w:styleId="Heading3">
    <w:name w:val="heading 3"/>
    <w:basedOn w:val="Normal"/>
    <w:next w:val="Normal"/>
    <w:link w:val="Heading3Char"/>
    <w:uiPriority w:val="9"/>
    <w:unhideWhenUsed/>
    <w:qFormat/>
    <w:rsid w:val="009635EA"/>
    <w:pPr>
      <w:keepNext/>
      <w:keepLines/>
      <w:spacing w:before="40" w:after="0"/>
      <w:outlineLvl w:val="2"/>
    </w:pPr>
    <w:rPr>
      <w:rFonts w:asciiTheme="majorHAnsi" w:eastAsiaTheme="majorEastAsia" w:hAnsiTheme="majorHAnsi" w:cstheme="majorBidi"/>
      <w:color w:val="00152F"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35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5EA"/>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D426CB"/>
    <w:rPr>
      <w:rFonts w:asciiTheme="majorHAnsi" w:eastAsiaTheme="majorEastAsia" w:hAnsiTheme="majorHAnsi" w:cstheme="majorBidi"/>
      <w:color w:val="012C5F"/>
      <w:sz w:val="32"/>
      <w:szCs w:val="32"/>
      <w:lang w:val="en-US"/>
    </w:rPr>
  </w:style>
  <w:style w:type="character" w:customStyle="1" w:styleId="Heading2Char">
    <w:name w:val="Heading 2 Char"/>
    <w:basedOn w:val="DefaultParagraphFont"/>
    <w:link w:val="Heading2"/>
    <w:uiPriority w:val="9"/>
    <w:rsid w:val="009635EA"/>
    <w:rPr>
      <w:rFonts w:asciiTheme="majorHAnsi" w:eastAsiaTheme="majorEastAsia" w:hAnsiTheme="majorHAnsi" w:cstheme="majorBidi"/>
      <w:color w:val="002046" w:themeColor="accent1" w:themeShade="BF"/>
      <w:sz w:val="26"/>
      <w:szCs w:val="26"/>
      <w:lang w:val="en-US"/>
    </w:rPr>
  </w:style>
  <w:style w:type="character" w:customStyle="1" w:styleId="Heading3Char">
    <w:name w:val="Heading 3 Char"/>
    <w:basedOn w:val="DefaultParagraphFont"/>
    <w:link w:val="Heading3"/>
    <w:uiPriority w:val="9"/>
    <w:rsid w:val="009635EA"/>
    <w:rPr>
      <w:rFonts w:asciiTheme="majorHAnsi" w:eastAsiaTheme="majorEastAsia" w:hAnsiTheme="majorHAnsi" w:cstheme="majorBidi"/>
      <w:color w:val="00152F" w:themeColor="accent1" w:themeShade="7F"/>
      <w:sz w:val="24"/>
      <w:szCs w:val="24"/>
      <w:lang w:val="en-US"/>
    </w:rPr>
  </w:style>
  <w:style w:type="paragraph" w:styleId="ListParagraph">
    <w:name w:val="List Paragraph"/>
    <w:basedOn w:val="Normal"/>
    <w:uiPriority w:val="34"/>
    <w:qFormat/>
    <w:rsid w:val="00B81D60"/>
    <w:pPr>
      <w:ind w:left="720"/>
      <w:contextualSpacing/>
    </w:pPr>
  </w:style>
  <w:style w:type="character" w:styleId="Hyperlink">
    <w:name w:val="Hyperlink"/>
    <w:basedOn w:val="DefaultParagraphFont"/>
    <w:uiPriority w:val="99"/>
    <w:unhideWhenUsed/>
    <w:rsid w:val="00B81D60"/>
    <w:rPr>
      <w:color w:val="00B050" w:themeColor="hyperlink"/>
      <w:u w:val="single"/>
    </w:rPr>
  </w:style>
  <w:style w:type="character" w:styleId="UnresolvedMention">
    <w:name w:val="Unresolved Mention"/>
    <w:basedOn w:val="DefaultParagraphFont"/>
    <w:uiPriority w:val="99"/>
    <w:semiHidden/>
    <w:unhideWhenUsed/>
    <w:rsid w:val="00B81D60"/>
    <w:rPr>
      <w:color w:val="605E5C"/>
      <w:shd w:val="clear" w:color="auto" w:fill="E1DFDD"/>
    </w:rPr>
  </w:style>
  <w:style w:type="character" w:styleId="Strong">
    <w:name w:val="Strong"/>
    <w:basedOn w:val="DefaultParagraphFont"/>
    <w:uiPriority w:val="22"/>
    <w:qFormat/>
    <w:rsid w:val="00134355"/>
    <w:rPr>
      <w:b/>
      <w:bCs/>
    </w:rPr>
  </w:style>
  <w:style w:type="paragraph" w:styleId="NoSpacing">
    <w:name w:val="No Spacing"/>
    <w:link w:val="NoSpacingChar"/>
    <w:uiPriority w:val="1"/>
    <w:qFormat/>
    <w:rsid w:val="001343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4355"/>
    <w:rPr>
      <w:rFonts w:eastAsiaTheme="minorEastAsia"/>
      <w:lang w:val="en-US"/>
    </w:rPr>
  </w:style>
  <w:style w:type="paragraph" w:styleId="TOCHeading">
    <w:name w:val="TOC Heading"/>
    <w:basedOn w:val="Heading1"/>
    <w:next w:val="Normal"/>
    <w:uiPriority w:val="39"/>
    <w:unhideWhenUsed/>
    <w:qFormat/>
    <w:rsid w:val="00D426CB"/>
    <w:pPr>
      <w:outlineLvl w:val="9"/>
    </w:pPr>
  </w:style>
  <w:style w:type="paragraph" w:styleId="TOC1">
    <w:name w:val="toc 1"/>
    <w:basedOn w:val="Normal"/>
    <w:next w:val="Normal"/>
    <w:autoRedefine/>
    <w:uiPriority w:val="39"/>
    <w:unhideWhenUsed/>
    <w:rsid w:val="00D426CB"/>
    <w:pPr>
      <w:spacing w:after="100"/>
    </w:pPr>
  </w:style>
  <w:style w:type="paragraph" w:styleId="TOC2">
    <w:name w:val="toc 2"/>
    <w:basedOn w:val="Normal"/>
    <w:next w:val="Normal"/>
    <w:autoRedefine/>
    <w:uiPriority w:val="39"/>
    <w:unhideWhenUsed/>
    <w:rsid w:val="00D426CB"/>
    <w:pPr>
      <w:spacing w:after="100"/>
      <w:ind w:left="220"/>
    </w:pPr>
  </w:style>
  <w:style w:type="paragraph" w:styleId="Caption">
    <w:name w:val="caption"/>
    <w:basedOn w:val="Normal"/>
    <w:next w:val="Normal"/>
    <w:uiPriority w:val="35"/>
    <w:unhideWhenUsed/>
    <w:qFormat/>
    <w:rsid w:val="00880837"/>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186EF1"/>
    <w:rPr>
      <w:color w:val="954F72" w:themeColor="followedHyperlink"/>
      <w:u w:val="single"/>
    </w:rPr>
  </w:style>
  <w:style w:type="paragraph" w:styleId="Header">
    <w:name w:val="header"/>
    <w:basedOn w:val="Normal"/>
    <w:link w:val="HeaderChar"/>
    <w:uiPriority w:val="99"/>
    <w:unhideWhenUsed/>
    <w:rsid w:val="0096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10F2"/>
  </w:style>
  <w:style w:type="paragraph" w:styleId="Footer">
    <w:name w:val="footer"/>
    <w:basedOn w:val="Normal"/>
    <w:link w:val="FooterChar"/>
    <w:uiPriority w:val="99"/>
    <w:unhideWhenUsed/>
    <w:rsid w:val="009610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10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9700">
      <w:bodyDiv w:val="1"/>
      <w:marLeft w:val="0"/>
      <w:marRight w:val="0"/>
      <w:marTop w:val="0"/>
      <w:marBottom w:val="0"/>
      <w:divBdr>
        <w:top w:val="none" w:sz="0" w:space="0" w:color="auto"/>
        <w:left w:val="none" w:sz="0" w:space="0" w:color="auto"/>
        <w:bottom w:val="none" w:sz="0" w:space="0" w:color="auto"/>
        <w:right w:val="none" w:sz="0" w:space="0" w:color="auto"/>
      </w:divBdr>
    </w:div>
    <w:div w:id="153029346">
      <w:bodyDiv w:val="1"/>
      <w:marLeft w:val="0"/>
      <w:marRight w:val="0"/>
      <w:marTop w:val="0"/>
      <w:marBottom w:val="0"/>
      <w:divBdr>
        <w:top w:val="none" w:sz="0" w:space="0" w:color="auto"/>
        <w:left w:val="none" w:sz="0" w:space="0" w:color="auto"/>
        <w:bottom w:val="none" w:sz="0" w:space="0" w:color="auto"/>
        <w:right w:val="none" w:sz="0" w:space="0" w:color="auto"/>
      </w:divBdr>
      <w:divsChild>
        <w:div w:id="9382695">
          <w:marLeft w:val="547"/>
          <w:marRight w:val="0"/>
          <w:marTop w:val="0"/>
          <w:marBottom w:val="0"/>
          <w:divBdr>
            <w:top w:val="none" w:sz="0" w:space="0" w:color="auto"/>
            <w:left w:val="none" w:sz="0" w:space="0" w:color="auto"/>
            <w:bottom w:val="none" w:sz="0" w:space="0" w:color="auto"/>
            <w:right w:val="none" w:sz="0" w:space="0" w:color="auto"/>
          </w:divBdr>
        </w:div>
      </w:divsChild>
    </w:div>
    <w:div w:id="654409697">
      <w:bodyDiv w:val="1"/>
      <w:marLeft w:val="0"/>
      <w:marRight w:val="0"/>
      <w:marTop w:val="0"/>
      <w:marBottom w:val="0"/>
      <w:divBdr>
        <w:top w:val="none" w:sz="0" w:space="0" w:color="auto"/>
        <w:left w:val="none" w:sz="0" w:space="0" w:color="auto"/>
        <w:bottom w:val="none" w:sz="0" w:space="0" w:color="auto"/>
        <w:right w:val="none" w:sz="0" w:space="0" w:color="auto"/>
      </w:divBdr>
    </w:div>
    <w:div w:id="752163350">
      <w:bodyDiv w:val="1"/>
      <w:marLeft w:val="0"/>
      <w:marRight w:val="0"/>
      <w:marTop w:val="0"/>
      <w:marBottom w:val="0"/>
      <w:divBdr>
        <w:top w:val="none" w:sz="0" w:space="0" w:color="auto"/>
        <w:left w:val="none" w:sz="0" w:space="0" w:color="auto"/>
        <w:bottom w:val="none" w:sz="0" w:space="0" w:color="auto"/>
        <w:right w:val="none" w:sz="0" w:space="0" w:color="auto"/>
      </w:divBdr>
    </w:div>
    <w:div w:id="787355944">
      <w:bodyDiv w:val="1"/>
      <w:marLeft w:val="0"/>
      <w:marRight w:val="0"/>
      <w:marTop w:val="0"/>
      <w:marBottom w:val="0"/>
      <w:divBdr>
        <w:top w:val="none" w:sz="0" w:space="0" w:color="auto"/>
        <w:left w:val="none" w:sz="0" w:space="0" w:color="auto"/>
        <w:bottom w:val="none" w:sz="0" w:space="0" w:color="auto"/>
        <w:right w:val="none" w:sz="0" w:space="0" w:color="auto"/>
      </w:divBdr>
    </w:div>
    <w:div w:id="931669867">
      <w:bodyDiv w:val="1"/>
      <w:marLeft w:val="0"/>
      <w:marRight w:val="0"/>
      <w:marTop w:val="0"/>
      <w:marBottom w:val="0"/>
      <w:divBdr>
        <w:top w:val="none" w:sz="0" w:space="0" w:color="auto"/>
        <w:left w:val="none" w:sz="0" w:space="0" w:color="auto"/>
        <w:bottom w:val="none" w:sz="0" w:space="0" w:color="auto"/>
        <w:right w:val="none" w:sz="0" w:space="0" w:color="auto"/>
      </w:divBdr>
    </w:div>
    <w:div w:id="9998861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image" Target="media/image22.jpeg"/><Relationship Id="rId21" Type="http://schemas.openxmlformats.org/officeDocument/2006/relationships/diagramColors" Target="diagrams/colors1.xml"/><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hyperlink" Target="https://www.sachinrekhi.com/don-norman-principles-of-interaction-desig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diagramLayout" Target="diagrams/layout2.xm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hyperlink" Target="https://uxplanet.org/interaction-design-a-guide-for-beginners-32ff2364b53f" TargetMode="External"/><Relationship Id="rId58" Type="http://schemas.openxmlformats.org/officeDocument/2006/relationships/hyperlink" Target="https://www.interaction-design.org/literature/article/dieter-rams-10-timeless-commandments-for-good-desig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diagramLayout" Target="diagrams/layout1.xml"/><Relationship Id="rId14" Type="http://schemas.openxmlformats.org/officeDocument/2006/relationships/image" Target="media/image7.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hyperlink" Target="https://www.educative.io/answers/what-are-normans-design-principles" TargetMode="External"/><Relationship Id="rId8" Type="http://schemas.openxmlformats.org/officeDocument/2006/relationships/image" Target="media/image1.gif"/><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diagramQuickStyle" Target="diagrams/quickStyle2.xm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hyperlink" Target="https://www.almostzerowaste.com/eco-friendly-transportation/" TargetMode="External"/><Relationship Id="rId20" Type="http://schemas.openxmlformats.org/officeDocument/2006/relationships/diagramQuickStyle" Target="diagrams/quickStyle1.xml"/><Relationship Id="rId41" Type="http://schemas.openxmlformats.org/officeDocument/2006/relationships/image" Target="media/image24.png"/><Relationship Id="rId54" Type="http://schemas.openxmlformats.org/officeDocument/2006/relationships/hyperlink" Target="https://www.interaction-design.org/literature/article/the-7-factors-that-influence-user-experienc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2.xm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www.aamirdesign.com/blog/dieter-rams-10-principles-of-good-design" TargetMode="Externa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yperlink" Target="https://www.interaction-design.org/literature/article/what-is-interaction-design" TargetMode="External"/><Relationship Id="rId60" Type="http://schemas.openxmlformats.org/officeDocument/2006/relationships/hyperlink" Target="https://www.destatis.de/EN/Press/2022/09/PE22_374_43312.html" TargetMode="External"/><Relationship Id="rId4" Type="http://schemas.openxmlformats.org/officeDocument/2006/relationships/settings" Target="settings.xml"/><Relationship Id="rId9" Type="http://schemas.openxmlformats.org/officeDocument/2006/relationships/image" Target="media/image2.jp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F2F656-B182-44A8-91A9-D0E54A1F6B00}" type="doc">
      <dgm:prSet loTypeId="urn:microsoft.com/office/officeart/2005/8/layout/vList2" loCatId="list" qsTypeId="urn:microsoft.com/office/officeart/2005/8/quickstyle/simple1" qsCatId="simple" csTypeId="urn:microsoft.com/office/officeart/2005/8/colors/accent5_2" csCatId="accent5" phldr="1"/>
      <dgm:spPr/>
      <dgm:t>
        <a:bodyPr/>
        <a:lstStyle/>
        <a:p>
          <a:endParaRPr lang="en-GB"/>
        </a:p>
      </dgm:t>
    </dgm:pt>
    <dgm:pt modelId="{4EE15D59-EB0C-466D-A0F3-B6C927F08EDE}">
      <dgm:prSet phldrT="[Text]" custT="1"/>
      <dgm:spPr/>
      <dgm:t>
        <a:bodyPr/>
        <a:lstStyle/>
        <a:p>
          <a:r>
            <a:rPr lang="en-US" sz="1200" b="1"/>
            <a:t>Useful</a:t>
          </a:r>
          <a:endParaRPr lang="en-GB" sz="1200"/>
        </a:p>
      </dgm:t>
    </dgm:pt>
    <dgm:pt modelId="{26B0F2AD-7791-45A1-9DE6-93E287BF2552}" type="parTrans" cxnId="{91D0E59A-DA41-491F-BA30-E65C39A89F3A}">
      <dgm:prSet/>
      <dgm:spPr/>
      <dgm:t>
        <a:bodyPr/>
        <a:lstStyle/>
        <a:p>
          <a:endParaRPr lang="en-GB"/>
        </a:p>
      </dgm:t>
    </dgm:pt>
    <dgm:pt modelId="{707CF676-E481-48B7-87E6-00113EB43947}" type="sibTrans" cxnId="{91D0E59A-DA41-491F-BA30-E65C39A89F3A}">
      <dgm:prSet/>
      <dgm:spPr/>
      <dgm:t>
        <a:bodyPr/>
        <a:lstStyle/>
        <a:p>
          <a:endParaRPr lang="en-GB"/>
        </a:p>
      </dgm:t>
    </dgm:pt>
    <dgm:pt modelId="{0AB69C59-47C6-4891-96E3-760843F7B93B}">
      <dgm:prSet phldrT="[Text]" custT="1">
        <dgm:style>
          <a:lnRef idx="2">
            <a:schemeClr val="accent2"/>
          </a:lnRef>
          <a:fillRef idx="1">
            <a:schemeClr val="lt1"/>
          </a:fillRef>
          <a:effectRef idx="0">
            <a:schemeClr val="accent2"/>
          </a:effectRef>
          <a:fontRef idx="minor">
            <a:schemeClr val="dk1"/>
          </a:fontRef>
        </dgm:style>
      </dgm:prSet>
      <dgm:spPr/>
      <dgm:t>
        <a:bodyPr/>
        <a:lstStyle/>
        <a:p>
          <a:r>
            <a:rPr lang="en-US" sz="1200"/>
            <a:t>Aids in charging locating and payment</a:t>
          </a:r>
          <a:endParaRPr lang="en-GB" sz="1200"/>
        </a:p>
      </dgm:t>
    </dgm:pt>
    <dgm:pt modelId="{3CE27B1C-275E-4AA3-A17C-D2590ECD2D5F}" type="parTrans" cxnId="{C970F639-60D8-474B-9AF8-713CE37040B7}">
      <dgm:prSet/>
      <dgm:spPr/>
      <dgm:t>
        <a:bodyPr/>
        <a:lstStyle/>
        <a:p>
          <a:endParaRPr lang="en-GB"/>
        </a:p>
      </dgm:t>
    </dgm:pt>
    <dgm:pt modelId="{8F34E30E-E831-4451-98AA-3329D4CA419A}" type="sibTrans" cxnId="{C970F639-60D8-474B-9AF8-713CE37040B7}">
      <dgm:prSet/>
      <dgm:spPr/>
      <dgm:t>
        <a:bodyPr/>
        <a:lstStyle/>
        <a:p>
          <a:endParaRPr lang="en-GB"/>
        </a:p>
      </dgm:t>
    </dgm:pt>
    <dgm:pt modelId="{650056CF-E3D8-447E-A6D7-E06C26D461B4}">
      <dgm:prSet phldrT="[Text]" custT="1"/>
      <dgm:spPr/>
      <dgm:t>
        <a:bodyPr/>
        <a:lstStyle/>
        <a:p>
          <a:r>
            <a:rPr lang="en-US" sz="1200" b="1"/>
            <a:t>Usable</a:t>
          </a:r>
          <a:endParaRPr lang="en-GB" sz="1200"/>
        </a:p>
      </dgm:t>
    </dgm:pt>
    <dgm:pt modelId="{638FCB90-0DC3-4FB6-A086-F9A7CC379038}" type="parTrans" cxnId="{6B0AD04C-B6E9-43D0-BB25-D30E1510FF45}">
      <dgm:prSet/>
      <dgm:spPr/>
      <dgm:t>
        <a:bodyPr/>
        <a:lstStyle/>
        <a:p>
          <a:endParaRPr lang="en-GB"/>
        </a:p>
      </dgm:t>
    </dgm:pt>
    <dgm:pt modelId="{2BED22BA-6DE4-42B3-A264-6E96350202F9}" type="sibTrans" cxnId="{6B0AD04C-B6E9-43D0-BB25-D30E1510FF45}">
      <dgm:prSet/>
      <dgm:spPr/>
      <dgm:t>
        <a:bodyPr/>
        <a:lstStyle/>
        <a:p>
          <a:endParaRPr lang="en-GB"/>
        </a:p>
      </dgm:t>
    </dgm:pt>
    <dgm:pt modelId="{38DA2C8D-2C65-4748-936D-063A0CA4904E}">
      <dgm:prSet phldrT="[Text]" custT="1">
        <dgm:style>
          <a:lnRef idx="2">
            <a:schemeClr val="accent2"/>
          </a:lnRef>
          <a:fillRef idx="1">
            <a:schemeClr val="lt1"/>
          </a:fillRef>
          <a:effectRef idx="0">
            <a:schemeClr val="accent2"/>
          </a:effectRef>
          <a:fontRef idx="minor">
            <a:schemeClr val="dk1"/>
          </a:fontRef>
        </dgm:style>
      </dgm:prSet>
      <dgm:spPr/>
      <dgm:t>
        <a:bodyPr/>
        <a:lstStyle/>
        <a:p>
          <a:r>
            <a:rPr lang="en-US" sz="1200"/>
            <a:t>Different tariff plans to choose from</a:t>
          </a:r>
          <a:endParaRPr lang="en-GB" sz="1200"/>
        </a:p>
      </dgm:t>
    </dgm:pt>
    <dgm:pt modelId="{497A7685-8EE6-4DFB-B31C-780DBC2A5230}" type="parTrans" cxnId="{350340BC-588E-4E01-9722-68953B3A63AC}">
      <dgm:prSet/>
      <dgm:spPr/>
      <dgm:t>
        <a:bodyPr/>
        <a:lstStyle/>
        <a:p>
          <a:endParaRPr lang="en-GB"/>
        </a:p>
      </dgm:t>
    </dgm:pt>
    <dgm:pt modelId="{A63E8B1D-A534-40DD-9E42-3B651F812E21}" type="sibTrans" cxnId="{350340BC-588E-4E01-9722-68953B3A63AC}">
      <dgm:prSet/>
      <dgm:spPr/>
      <dgm:t>
        <a:bodyPr/>
        <a:lstStyle/>
        <a:p>
          <a:endParaRPr lang="en-GB"/>
        </a:p>
      </dgm:t>
    </dgm:pt>
    <dgm:pt modelId="{9691455F-CE88-416A-8AFB-33729F1E01E6}">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Multiple payment options</a:t>
          </a:r>
          <a:endParaRPr lang="en-GB" sz="1200"/>
        </a:p>
      </dgm:t>
    </dgm:pt>
    <dgm:pt modelId="{023A3D2D-2B71-490B-AC49-F0F5773DD6E9}" type="parTrans" cxnId="{9DAF2DC9-ED37-46CC-A322-68A7C0174790}">
      <dgm:prSet/>
      <dgm:spPr/>
      <dgm:t>
        <a:bodyPr/>
        <a:lstStyle/>
        <a:p>
          <a:endParaRPr lang="en-GB"/>
        </a:p>
      </dgm:t>
    </dgm:pt>
    <dgm:pt modelId="{F677E8BB-D4E0-41D3-A27B-3CB5C369C073}" type="sibTrans" cxnId="{9DAF2DC9-ED37-46CC-A322-68A7C0174790}">
      <dgm:prSet/>
      <dgm:spPr/>
      <dgm:t>
        <a:bodyPr/>
        <a:lstStyle/>
        <a:p>
          <a:endParaRPr lang="en-GB"/>
        </a:p>
      </dgm:t>
    </dgm:pt>
    <dgm:pt modelId="{6731A719-6534-4671-8BFD-FCD7B182201A}">
      <dgm:prSet custT="1"/>
      <dgm:spPr/>
      <dgm:t>
        <a:bodyPr/>
        <a:lstStyle/>
        <a:p>
          <a:r>
            <a:rPr lang="en-US" sz="1200" b="1"/>
            <a:t>Findable</a:t>
          </a:r>
          <a:endParaRPr lang="en-GB" sz="1200"/>
        </a:p>
      </dgm:t>
    </dgm:pt>
    <dgm:pt modelId="{404597A5-B530-4AB9-80B5-0E02106898CA}" type="parTrans" cxnId="{AB7A41C3-E4C1-43DD-995B-9F7818710268}">
      <dgm:prSet/>
      <dgm:spPr/>
      <dgm:t>
        <a:bodyPr/>
        <a:lstStyle/>
        <a:p>
          <a:endParaRPr lang="en-GB"/>
        </a:p>
      </dgm:t>
    </dgm:pt>
    <dgm:pt modelId="{811D46A2-F9B4-481B-B7C2-3C3C239EF185}" type="sibTrans" cxnId="{AB7A41C3-E4C1-43DD-995B-9F7818710268}">
      <dgm:prSet/>
      <dgm:spPr/>
      <dgm:t>
        <a:bodyPr/>
        <a:lstStyle/>
        <a:p>
          <a:endParaRPr lang="en-GB"/>
        </a:p>
      </dgm:t>
    </dgm:pt>
    <dgm:pt modelId="{2AC5437A-1F4B-47E6-98F5-2F2ABD4F0F89}">
      <dgm:prSet custT="1"/>
      <dgm:spPr/>
      <dgm:t>
        <a:bodyPr/>
        <a:lstStyle/>
        <a:p>
          <a:r>
            <a:rPr lang="en-US" sz="1200" b="1"/>
            <a:t>Credible</a:t>
          </a:r>
          <a:endParaRPr lang="en-GB" sz="1200"/>
        </a:p>
      </dgm:t>
    </dgm:pt>
    <dgm:pt modelId="{C9221811-8FE5-48E0-ADE7-57B75D442190}" type="parTrans" cxnId="{CE299E1A-E1EC-4278-A3E3-3C3B101BFB1E}">
      <dgm:prSet/>
      <dgm:spPr/>
      <dgm:t>
        <a:bodyPr/>
        <a:lstStyle/>
        <a:p>
          <a:endParaRPr lang="en-GB"/>
        </a:p>
      </dgm:t>
    </dgm:pt>
    <dgm:pt modelId="{4EF89F2B-3DC3-4C06-B649-23E22FD05E9B}" type="sibTrans" cxnId="{CE299E1A-E1EC-4278-A3E3-3C3B101BFB1E}">
      <dgm:prSet/>
      <dgm:spPr/>
      <dgm:t>
        <a:bodyPr/>
        <a:lstStyle/>
        <a:p>
          <a:endParaRPr lang="en-GB"/>
        </a:p>
      </dgm:t>
    </dgm:pt>
    <dgm:pt modelId="{27C56A12-D2E5-4E53-B5CC-5E3DDF71DEE6}">
      <dgm:prSet custT="1"/>
      <dgm:spPr/>
      <dgm:t>
        <a:bodyPr/>
        <a:lstStyle/>
        <a:p>
          <a:r>
            <a:rPr lang="en-US" sz="1200" b="1"/>
            <a:t>Desirable</a:t>
          </a:r>
          <a:endParaRPr lang="en-GB" sz="1200"/>
        </a:p>
      </dgm:t>
    </dgm:pt>
    <dgm:pt modelId="{38D7EDAF-FE22-4A93-AFCD-ABC1EE9A251F}" type="parTrans" cxnId="{B27AE64D-C3EF-4E60-91F4-0061DFDA41FB}">
      <dgm:prSet/>
      <dgm:spPr/>
      <dgm:t>
        <a:bodyPr/>
        <a:lstStyle/>
        <a:p>
          <a:endParaRPr lang="en-GB"/>
        </a:p>
      </dgm:t>
    </dgm:pt>
    <dgm:pt modelId="{21A87A1E-2209-4203-AA2F-344EFB53E84E}" type="sibTrans" cxnId="{B27AE64D-C3EF-4E60-91F4-0061DFDA41FB}">
      <dgm:prSet/>
      <dgm:spPr/>
      <dgm:t>
        <a:bodyPr/>
        <a:lstStyle/>
        <a:p>
          <a:endParaRPr lang="en-GB"/>
        </a:p>
      </dgm:t>
    </dgm:pt>
    <dgm:pt modelId="{9C9CBC90-A2AB-4E7B-8D4D-F95D61029427}">
      <dgm:prSet custT="1"/>
      <dgm:spPr/>
      <dgm:t>
        <a:bodyPr/>
        <a:lstStyle/>
        <a:p>
          <a:r>
            <a:rPr lang="en-US" sz="1200" b="1"/>
            <a:t>Accessible</a:t>
          </a:r>
          <a:endParaRPr lang="en-GB" sz="1200"/>
        </a:p>
      </dgm:t>
    </dgm:pt>
    <dgm:pt modelId="{83208A25-CCE5-4DC4-84AE-7C39C340E6A7}" type="parTrans" cxnId="{BC4315C2-2395-4502-AAF3-AFFFC46D338D}">
      <dgm:prSet/>
      <dgm:spPr/>
      <dgm:t>
        <a:bodyPr/>
        <a:lstStyle/>
        <a:p>
          <a:endParaRPr lang="en-GB"/>
        </a:p>
      </dgm:t>
    </dgm:pt>
    <dgm:pt modelId="{9E5C241F-E2C8-44F6-946F-394F0E20E61D}" type="sibTrans" cxnId="{BC4315C2-2395-4502-AAF3-AFFFC46D338D}">
      <dgm:prSet/>
      <dgm:spPr/>
      <dgm:t>
        <a:bodyPr/>
        <a:lstStyle/>
        <a:p>
          <a:endParaRPr lang="en-GB"/>
        </a:p>
      </dgm:t>
    </dgm:pt>
    <dgm:pt modelId="{68191351-3A10-48F2-BEF1-DDBCE93B02FD}">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Discoverable via car manufacturer (special deal) </a:t>
          </a:r>
          <a:endParaRPr lang="en-GB" sz="1200"/>
        </a:p>
      </dgm:t>
    </dgm:pt>
    <dgm:pt modelId="{ACF13955-5E7B-476E-8D65-2681D9E57263}" type="parTrans" cxnId="{07A7CA27-5E52-4425-8452-EED0B196ADFF}">
      <dgm:prSet/>
      <dgm:spPr/>
      <dgm:t>
        <a:bodyPr/>
        <a:lstStyle/>
        <a:p>
          <a:endParaRPr lang="en-GB"/>
        </a:p>
      </dgm:t>
    </dgm:pt>
    <dgm:pt modelId="{086C0D3A-3585-4D96-BC25-9DB4AE08D479}" type="sibTrans" cxnId="{07A7CA27-5E52-4425-8452-EED0B196ADFF}">
      <dgm:prSet/>
      <dgm:spPr/>
      <dgm:t>
        <a:bodyPr/>
        <a:lstStyle/>
        <a:p>
          <a:endParaRPr lang="en-GB"/>
        </a:p>
      </dgm:t>
    </dgm:pt>
    <dgm:pt modelId="{14ADC23F-D59F-47E4-8C7B-1F61ADEC8DE4}">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Payments are correct and timely</a:t>
          </a:r>
          <a:endParaRPr lang="en-GB" sz="1200"/>
        </a:p>
      </dgm:t>
    </dgm:pt>
    <dgm:pt modelId="{BE9DD3C0-4EBF-4D3B-912A-37D935692FE2}" type="parTrans" cxnId="{855C0716-5077-4456-A73C-2A0F767B0C65}">
      <dgm:prSet/>
      <dgm:spPr/>
      <dgm:t>
        <a:bodyPr/>
        <a:lstStyle/>
        <a:p>
          <a:endParaRPr lang="en-GB"/>
        </a:p>
      </dgm:t>
    </dgm:pt>
    <dgm:pt modelId="{20F3E3A1-D3E1-432D-9A14-9B0616CB67F5}" type="sibTrans" cxnId="{855C0716-5077-4456-A73C-2A0F767B0C65}">
      <dgm:prSet/>
      <dgm:spPr/>
      <dgm:t>
        <a:bodyPr/>
        <a:lstStyle/>
        <a:p>
          <a:endParaRPr lang="en-GB"/>
        </a:p>
      </dgm:t>
    </dgm:pt>
    <dgm:pt modelId="{077B8C6F-3ECC-46F3-A77C-840D0AFC1159}">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Charging station data updated regularly</a:t>
          </a:r>
          <a:endParaRPr lang="en-GB" sz="1200"/>
        </a:p>
      </dgm:t>
    </dgm:pt>
    <dgm:pt modelId="{FA935385-BEF3-43CA-919C-35761BB84044}" type="parTrans" cxnId="{971D8CE3-F463-411E-BEF3-67A077B3F8A8}">
      <dgm:prSet/>
      <dgm:spPr/>
      <dgm:t>
        <a:bodyPr/>
        <a:lstStyle/>
        <a:p>
          <a:endParaRPr lang="en-GB"/>
        </a:p>
      </dgm:t>
    </dgm:pt>
    <dgm:pt modelId="{43A2D8AF-F048-4468-993C-A573956836F1}" type="sibTrans" cxnId="{971D8CE3-F463-411E-BEF3-67A077B3F8A8}">
      <dgm:prSet/>
      <dgm:spPr/>
      <dgm:t>
        <a:bodyPr/>
        <a:lstStyle/>
        <a:p>
          <a:endParaRPr lang="en-GB"/>
        </a:p>
      </dgm:t>
    </dgm:pt>
    <dgm:pt modelId="{B42EE467-C52D-4C59-8D38-299294E3A5BB}">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The special tariffs and coverage make it very desirable</a:t>
          </a:r>
          <a:endParaRPr lang="en-GB" sz="1200"/>
        </a:p>
      </dgm:t>
    </dgm:pt>
    <dgm:pt modelId="{F2F906C7-E87B-41DE-8278-9BDF9B56FF23}" type="parTrans" cxnId="{09228827-0662-47CA-B589-37A066313D39}">
      <dgm:prSet/>
      <dgm:spPr/>
      <dgm:t>
        <a:bodyPr/>
        <a:lstStyle/>
        <a:p>
          <a:endParaRPr lang="en-GB"/>
        </a:p>
      </dgm:t>
    </dgm:pt>
    <dgm:pt modelId="{27C24531-3A4D-4525-A9EE-8771BABCD2DC}" type="sibTrans" cxnId="{09228827-0662-47CA-B589-37A066313D39}">
      <dgm:prSet/>
      <dgm:spPr/>
      <dgm:t>
        <a:bodyPr/>
        <a:lstStyle/>
        <a:p>
          <a:endParaRPr lang="en-GB"/>
        </a:p>
      </dgm:t>
    </dgm:pt>
    <dgm:pt modelId="{95B5C401-160F-4227-80C3-15F925539829}">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Scarcity (not available everywhere)</a:t>
          </a:r>
          <a:endParaRPr lang="en-GB" sz="1200"/>
        </a:p>
      </dgm:t>
    </dgm:pt>
    <dgm:pt modelId="{4ECBB3FE-4C3A-4F44-9E38-2359CF043510}" type="parTrans" cxnId="{7D1B73A8-4869-4059-A240-3E54956A2A59}">
      <dgm:prSet/>
      <dgm:spPr/>
      <dgm:t>
        <a:bodyPr/>
        <a:lstStyle/>
        <a:p>
          <a:endParaRPr lang="en-GB"/>
        </a:p>
      </dgm:t>
    </dgm:pt>
    <dgm:pt modelId="{6D8BBC85-024A-4A09-BFF2-5A9D8A24F5C4}" type="sibTrans" cxnId="{7D1B73A8-4869-4059-A240-3E54956A2A59}">
      <dgm:prSet/>
      <dgm:spPr/>
      <dgm:t>
        <a:bodyPr/>
        <a:lstStyle/>
        <a:p>
          <a:endParaRPr lang="en-GB"/>
        </a:p>
      </dgm:t>
    </dgm:pt>
    <dgm:pt modelId="{1384E29E-B7B5-47B8-89D0-8AA657D6090E}">
      <dgm:prSet custT="1"/>
      <dgm:spPr/>
      <dgm:t>
        <a:bodyPr/>
        <a:lstStyle/>
        <a:p>
          <a:r>
            <a:rPr lang="en-US" sz="1200" b="1"/>
            <a:t>Valuable</a:t>
          </a:r>
          <a:endParaRPr lang="en-GB" sz="1200"/>
        </a:p>
      </dgm:t>
    </dgm:pt>
    <dgm:pt modelId="{CF0A3D6F-F7D7-480D-9E46-56A7DF5FEFFE}" type="parTrans" cxnId="{F37D0CE4-4AE3-4485-87EF-6EFCBB9579CE}">
      <dgm:prSet/>
      <dgm:spPr/>
      <dgm:t>
        <a:bodyPr/>
        <a:lstStyle/>
        <a:p>
          <a:endParaRPr lang="en-GB"/>
        </a:p>
      </dgm:t>
    </dgm:pt>
    <dgm:pt modelId="{47AC08E2-3220-435F-A366-528ED02D151A}" type="sibTrans" cxnId="{F37D0CE4-4AE3-4485-87EF-6EFCBB9579CE}">
      <dgm:prSet/>
      <dgm:spPr/>
      <dgm:t>
        <a:bodyPr/>
        <a:lstStyle/>
        <a:p>
          <a:endParaRPr lang="en-GB"/>
        </a:p>
      </dgm:t>
    </dgm:pt>
    <dgm:pt modelId="{8DF51607-6781-4DCF-AC11-0AD58359C731}">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Accessible only to DE, AT, CH residents</a:t>
          </a:r>
          <a:endParaRPr lang="en-GB" sz="1200"/>
        </a:p>
      </dgm:t>
    </dgm:pt>
    <dgm:pt modelId="{CD4681D0-AB8D-402D-B638-CE6BC8460DE8}" type="parTrans" cxnId="{B55AFDF1-0949-4A37-AC69-2A5F1BF4B8B5}">
      <dgm:prSet/>
      <dgm:spPr/>
      <dgm:t>
        <a:bodyPr/>
        <a:lstStyle/>
        <a:p>
          <a:endParaRPr lang="en-GB"/>
        </a:p>
      </dgm:t>
    </dgm:pt>
    <dgm:pt modelId="{D2C1C759-6E4F-44D0-9AB9-6C0068A5C404}" type="sibTrans" cxnId="{B55AFDF1-0949-4A37-AC69-2A5F1BF4B8B5}">
      <dgm:prSet/>
      <dgm:spPr/>
      <dgm:t>
        <a:bodyPr/>
        <a:lstStyle/>
        <a:p>
          <a:endParaRPr lang="en-GB"/>
        </a:p>
      </dgm:t>
    </dgm:pt>
    <dgm:pt modelId="{4AB28CE4-EAAC-461D-B68C-F709FC8F502B}">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Ordering card costs money</a:t>
          </a:r>
          <a:endParaRPr lang="en-GB" sz="1200"/>
        </a:p>
      </dgm:t>
    </dgm:pt>
    <dgm:pt modelId="{AF4AF507-BD1F-431F-BA8C-E03361F3A5A5}" type="parTrans" cxnId="{505AC395-CB15-4C26-A7D1-085C423DB55F}">
      <dgm:prSet/>
      <dgm:spPr/>
      <dgm:t>
        <a:bodyPr/>
        <a:lstStyle/>
        <a:p>
          <a:endParaRPr lang="en-GB"/>
        </a:p>
      </dgm:t>
    </dgm:pt>
    <dgm:pt modelId="{A4E27D1B-6E08-4A83-A490-A830520B1136}" type="sibTrans" cxnId="{505AC395-CB15-4C26-A7D1-085C423DB55F}">
      <dgm:prSet/>
      <dgm:spPr/>
      <dgm:t>
        <a:bodyPr/>
        <a:lstStyle/>
        <a:p>
          <a:endParaRPr lang="en-GB"/>
        </a:p>
      </dgm:t>
    </dgm:pt>
    <dgm:pt modelId="{0A912BDD-DF62-4C9E-AB4F-E87F53529511}">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Payment is done via ANWB every single time</a:t>
          </a:r>
          <a:endParaRPr lang="en-GB" sz="1200"/>
        </a:p>
      </dgm:t>
    </dgm:pt>
    <dgm:pt modelId="{13E89B59-9D97-4565-92BA-A312A1D496E1}" type="parTrans" cxnId="{E4E0E312-1CBE-47AF-9559-0FF26AF0F30C}">
      <dgm:prSet/>
      <dgm:spPr/>
      <dgm:t>
        <a:bodyPr/>
        <a:lstStyle/>
        <a:p>
          <a:endParaRPr lang="en-GB"/>
        </a:p>
      </dgm:t>
    </dgm:pt>
    <dgm:pt modelId="{EA9F9685-4590-440E-9081-A4AFB96E0286}" type="sibTrans" cxnId="{E4E0E312-1CBE-47AF-9559-0FF26AF0F30C}">
      <dgm:prSet/>
      <dgm:spPr/>
      <dgm:t>
        <a:bodyPr/>
        <a:lstStyle/>
        <a:p>
          <a:endParaRPr lang="en-GB"/>
        </a:p>
      </dgm:t>
    </dgm:pt>
    <dgm:pt modelId="{8173663C-0B3C-4964-863B-831E3FD007FF}">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Promotes their chargers </a:t>
          </a:r>
          <a:endParaRPr lang="en-GB" sz="1200"/>
        </a:p>
      </dgm:t>
    </dgm:pt>
    <dgm:pt modelId="{6DAD3B08-FEEA-4756-9773-645748920AC4}" type="parTrans" cxnId="{2FE84F8F-3059-4AE9-A269-86269BB7F241}">
      <dgm:prSet/>
      <dgm:spPr/>
      <dgm:t>
        <a:bodyPr/>
        <a:lstStyle/>
        <a:p>
          <a:endParaRPr lang="en-GB"/>
        </a:p>
      </dgm:t>
    </dgm:pt>
    <dgm:pt modelId="{DFC3CC45-6ED3-4B3F-A011-09DDE235C906}" type="sibTrans" cxnId="{2FE84F8F-3059-4AE9-A269-86269BB7F241}">
      <dgm:prSet/>
      <dgm:spPr/>
      <dgm:t>
        <a:bodyPr/>
        <a:lstStyle/>
        <a:p>
          <a:endParaRPr lang="en-GB"/>
        </a:p>
      </dgm:t>
    </dgm:pt>
    <dgm:pt modelId="{C8B00D84-BDC4-4AA2-91AE-24D1B4E9FCA0}">
      <dgm:prSet custT="1">
        <dgm:style>
          <a:lnRef idx="2">
            <a:schemeClr val="accent2"/>
          </a:lnRef>
          <a:fillRef idx="1">
            <a:schemeClr val="lt1"/>
          </a:fillRef>
          <a:effectRef idx="0">
            <a:schemeClr val="accent2"/>
          </a:effectRef>
          <a:fontRef idx="minor">
            <a:schemeClr val="dk1"/>
          </a:fontRef>
        </dgm:style>
      </dgm:prSet>
      <dgm:spPr/>
      <dgm:t>
        <a:bodyPr/>
        <a:lstStyle/>
        <a:p>
          <a:r>
            <a:rPr lang="en-US" sz="1200"/>
            <a:t>One of the largest charging networks in EU</a:t>
          </a:r>
          <a:endParaRPr lang="en-GB" sz="1200"/>
        </a:p>
      </dgm:t>
    </dgm:pt>
    <dgm:pt modelId="{E139CEEB-90BE-4426-B702-AF639E6D2D9D}" type="parTrans" cxnId="{FD0CF0B2-3570-400C-9D51-C78652B7F163}">
      <dgm:prSet/>
      <dgm:spPr/>
      <dgm:t>
        <a:bodyPr/>
        <a:lstStyle/>
        <a:p>
          <a:endParaRPr lang="en-GB"/>
        </a:p>
      </dgm:t>
    </dgm:pt>
    <dgm:pt modelId="{63BBF7C4-9BE7-4E53-B57A-E939324CA95B}" type="sibTrans" cxnId="{FD0CF0B2-3570-400C-9D51-C78652B7F163}">
      <dgm:prSet/>
      <dgm:spPr/>
      <dgm:t>
        <a:bodyPr/>
        <a:lstStyle/>
        <a:p>
          <a:endParaRPr lang="en-GB"/>
        </a:p>
      </dgm:t>
    </dgm:pt>
    <dgm:pt modelId="{B4659F07-00C6-4368-AC79-CD5AAFFF5741}" type="pres">
      <dgm:prSet presAssocID="{9CF2F656-B182-44A8-91A9-D0E54A1F6B00}" presName="linear" presStyleCnt="0">
        <dgm:presLayoutVars>
          <dgm:animLvl val="lvl"/>
          <dgm:resizeHandles val="exact"/>
        </dgm:presLayoutVars>
      </dgm:prSet>
      <dgm:spPr/>
    </dgm:pt>
    <dgm:pt modelId="{B19DAE76-EF0E-422D-815D-9D71997F3A21}" type="pres">
      <dgm:prSet presAssocID="{4EE15D59-EB0C-466D-A0F3-B6C927F08EDE}" presName="parentText" presStyleLbl="node1" presStyleIdx="0" presStyleCnt="7" custScaleY="99817">
        <dgm:presLayoutVars>
          <dgm:chMax val="0"/>
          <dgm:bulletEnabled val="1"/>
        </dgm:presLayoutVars>
      </dgm:prSet>
      <dgm:spPr/>
    </dgm:pt>
    <dgm:pt modelId="{64929B67-6287-492D-82E7-543CB5A94542}" type="pres">
      <dgm:prSet presAssocID="{4EE15D59-EB0C-466D-A0F3-B6C927F08EDE}" presName="childText" presStyleLbl="revTx" presStyleIdx="0" presStyleCnt="7">
        <dgm:presLayoutVars>
          <dgm:bulletEnabled val="1"/>
        </dgm:presLayoutVars>
      </dgm:prSet>
      <dgm:spPr/>
    </dgm:pt>
    <dgm:pt modelId="{3490F741-8E3C-4BCB-ADE3-2815635DD7CF}" type="pres">
      <dgm:prSet presAssocID="{650056CF-E3D8-447E-A6D7-E06C26D461B4}" presName="parentText" presStyleLbl="node1" presStyleIdx="1" presStyleCnt="7" custScaleY="99817">
        <dgm:presLayoutVars>
          <dgm:chMax val="0"/>
          <dgm:bulletEnabled val="1"/>
        </dgm:presLayoutVars>
      </dgm:prSet>
      <dgm:spPr/>
    </dgm:pt>
    <dgm:pt modelId="{E293F7E4-AA79-42B9-BDA8-F3A168F04011}" type="pres">
      <dgm:prSet presAssocID="{650056CF-E3D8-447E-A6D7-E06C26D461B4}" presName="childText" presStyleLbl="revTx" presStyleIdx="1" presStyleCnt="7">
        <dgm:presLayoutVars>
          <dgm:bulletEnabled val="1"/>
        </dgm:presLayoutVars>
      </dgm:prSet>
      <dgm:spPr/>
    </dgm:pt>
    <dgm:pt modelId="{E59E63F0-4D42-4BEE-93EA-F166CDEF0195}" type="pres">
      <dgm:prSet presAssocID="{6731A719-6534-4671-8BFD-FCD7B182201A}" presName="parentText" presStyleLbl="node1" presStyleIdx="2" presStyleCnt="7">
        <dgm:presLayoutVars>
          <dgm:chMax val="0"/>
          <dgm:bulletEnabled val="1"/>
        </dgm:presLayoutVars>
      </dgm:prSet>
      <dgm:spPr/>
    </dgm:pt>
    <dgm:pt modelId="{8A314D27-E4B2-4E65-B807-F9CB64E35AB2}" type="pres">
      <dgm:prSet presAssocID="{6731A719-6534-4671-8BFD-FCD7B182201A}" presName="childText" presStyleLbl="revTx" presStyleIdx="2" presStyleCnt="7">
        <dgm:presLayoutVars>
          <dgm:bulletEnabled val="1"/>
        </dgm:presLayoutVars>
      </dgm:prSet>
      <dgm:spPr/>
    </dgm:pt>
    <dgm:pt modelId="{64C5DD86-5723-494A-8F38-F0ED0C3621E6}" type="pres">
      <dgm:prSet presAssocID="{2AC5437A-1F4B-47E6-98F5-2F2ABD4F0F89}" presName="parentText" presStyleLbl="node1" presStyleIdx="3" presStyleCnt="7">
        <dgm:presLayoutVars>
          <dgm:chMax val="0"/>
          <dgm:bulletEnabled val="1"/>
        </dgm:presLayoutVars>
      </dgm:prSet>
      <dgm:spPr/>
    </dgm:pt>
    <dgm:pt modelId="{1F61D319-E630-4821-8C0A-99042738CE01}" type="pres">
      <dgm:prSet presAssocID="{2AC5437A-1F4B-47E6-98F5-2F2ABD4F0F89}" presName="childText" presStyleLbl="revTx" presStyleIdx="3" presStyleCnt="7">
        <dgm:presLayoutVars>
          <dgm:bulletEnabled val="1"/>
        </dgm:presLayoutVars>
      </dgm:prSet>
      <dgm:spPr/>
    </dgm:pt>
    <dgm:pt modelId="{D6AA8EDD-42F4-4EEF-9979-7616CF4C8139}" type="pres">
      <dgm:prSet presAssocID="{27C56A12-D2E5-4E53-B5CC-5E3DDF71DEE6}" presName="parentText" presStyleLbl="node1" presStyleIdx="4" presStyleCnt="7">
        <dgm:presLayoutVars>
          <dgm:chMax val="0"/>
          <dgm:bulletEnabled val="1"/>
        </dgm:presLayoutVars>
      </dgm:prSet>
      <dgm:spPr/>
    </dgm:pt>
    <dgm:pt modelId="{0265ADA8-9022-459D-A0E1-80AE603B6B3B}" type="pres">
      <dgm:prSet presAssocID="{27C56A12-D2E5-4E53-B5CC-5E3DDF71DEE6}" presName="childText" presStyleLbl="revTx" presStyleIdx="4" presStyleCnt="7">
        <dgm:presLayoutVars>
          <dgm:bulletEnabled val="1"/>
        </dgm:presLayoutVars>
      </dgm:prSet>
      <dgm:spPr/>
    </dgm:pt>
    <dgm:pt modelId="{56872B40-3A8A-4014-91C2-991A94AD14BA}" type="pres">
      <dgm:prSet presAssocID="{9C9CBC90-A2AB-4E7B-8D4D-F95D61029427}" presName="parentText" presStyleLbl="node1" presStyleIdx="5" presStyleCnt="7">
        <dgm:presLayoutVars>
          <dgm:chMax val="0"/>
          <dgm:bulletEnabled val="1"/>
        </dgm:presLayoutVars>
      </dgm:prSet>
      <dgm:spPr/>
    </dgm:pt>
    <dgm:pt modelId="{6B7DEDF6-D024-4C15-9A08-7D6E56542722}" type="pres">
      <dgm:prSet presAssocID="{9C9CBC90-A2AB-4E7B-8D4D-F95D61029427}" presName="childText" presStyleLbl="revTx" presStyleIdx="5" presStyleCnt="7">
        <dgm:presLayoutVars>
          <dgm:bulletEnabled val="1"/>
        </dgm:presLayoutVars>
      </dgm:prSet>
      <dgm:spPr/>
    </dgm:pt>
    <dgm:pt modelId="{D16B27A4-2A2A-4A7D-91EC-13BB55104CAA}" type="pres">
      <dgm:prSet presAssocID="{1384E29E-B7B5-47B8-89D0-8AA657D6090E}" presName="parentText" presStyleLbl="node1" presStyleIdx="6" presStyleCnt="7">
        <dgm:presLayoutVars>
          <dgm:chMax val="0"/>
          <dgm:bulletEnabled val="1"/>
        </dgm:presLayoutVars>
      </dgm:prSet>
      <dgm:spPr/>
    </dgm:pt>
    <dgm:pt modelId="{83CDCDE7-D691-4C31-BA2B-89ABFAC80D66}" type="pres">
      <dgm:prSet presAssocID="{1384E29E-B7B5-47B8-89D0-8AA657D6090E}" presName="childText" presStyleLbl="revTx" presStyleIdx="6" presStyleCnt="7">
        <dgm:presLayoutVars>
          <dgm:bulletEnabled val="1"/>
        </dgm:presLayoutVars>
      </dgm:prSet>
      <dgm:spPr/>
    </dgm:pt>
  </dgm:ptLst>
  <dgm:cxnLst>
    <dgm:cxn modelId="{E4E0E312-1CBE-47AF-9559-0FF26AF0F30C}" srcId="{1384E29E-B7B5-47B8-89D0-8AA657D6090E}" destId="{0A912BDD-DF62-4C9E-AB4F-E87F53529511}" srcOrd="1" destOrd="0" parTransId="{13E89B59-9D97-4565-92BA-A312A1D496E1}" sibTransId="{EA9F9685-4590-440E-9081-A4AFB96E0286}"/>
    <dgm:cxn modelId="{855C0716-5077-4456-A73C-2A0F767B0C65}" srcId="{2AC5437A-1F4B-47E6-98F5-2F2ABD4F0F89}" destId="{14ADC23F-D59F-47E4-8C7B-1F61ADEC8DE4}" srcOrd="0" destOrd="0" parTransId="{BE9DD3C0-4EBF-4D3B-912A-37D935692FE2}" sibTransId="{20F3E3A1-D3E1-432D-9A14-9B0616CB67F5}"/>
    <dgm:cxn modelId="{CE299E1A-E1EC-4278-A3E3-3C3B101BFB1E}" srcId="{9CF2F656-B182-44A8-91A9-D0E54A1F6B00}" destId="{2AC5437A-1F4B-47E6-98F5-2F2ABD4F0F89}" srcOrd="3" destOrd="0" parTransId="{C9221811-8FE5-48E0-ADE7-57B75D442190}" sibTransId="{4EF89F2B-3DC3-4C06-B649-23E22FD05E9B}"/>
    <dgm:cxn modelId="{77CC5520-FD88-4E80-A668-F84066261354}" type="presOf" srcId="{4AB28CE4-EAAC-461D-B68C-F709FC8F502B}" destId="{83CDCDE7-D691-4C31-BA2B-89ABFAC80D66}" srcOrd="0" destOrd="0" presId="urn:microsoft.com/office/officeart/2005/8/layout/vList2"/>
    <dgm:cxn modelId="{09228827-0662-47CA-B589-37A066313D39}" srcId="{27C56A12-D2E5-4E53-B5CC-5E3DDF71DEE6}" destId="{B42EE467-C52D-4C59-8D38-299294E3A5BB}" srcOrd="0" destOrd="0" parTransId="{F2F906C7-E87B-41DE-8278-9BDF9B56FF23}" sibTransId="{27C24531-3A4D-4525-A9EE-8771BABCD2DC}"/>
    <dgm:cxn modelId="{07A7CA27-5E52-4425-8452-EED0B196ADFF}" srcId="{6731A719-6534-4671-8BFD-FCD7B182201A}" destId="{68191351-3A10-48F2-BEF1-DDBCE93B02FD}" srcOrd="0" destOrd="0" parTransId="{ACF13955-5E7B-476E-8D65-2681D9E57263}" sibTransId="{086C0D3A-3585-4D96-BC25-9DB4AE08D479}"/>
    <dgm:cxn modelId="{44183A38-D260-460A-A04B-84BA5BB894B9}" type="presOf" srcId="{4EE15D59-EB0C-466D-A0F3-B6C927F08EDE}" destId="{B19DAE76-EF0E-422D-815D-9D71997F3A21}" srcOrd="0" destOrd="0" presId="urn:microsoft.com/office/officeart/2005/8/layout/vList2"/>
    <dgm:cxn modelId="{C970F639-60D8-474B-9AF8-713CE37040B7}" srcId="{4EE15D59-EB0C-466D-A0F3-B6C927F08EDE}" destId="{0AB69C59-47C6-4891-96E3-760843F7B93B}" srcOrd="0" destOrd="0" parTransId="{3CE27B1C-275E-4AA3-A17C-D2590ECD2D5F}" sibTransId="{8F34E30E-E831-4451-98AA-3329D4CA419A}"/>
    <dgm:cxn modelId="{A584485C-0EFE-4661-A563-8C3EFC1109EE}" type="presOf" srcId="{8DF51607-6781-4DCF-AC11-0AD58359C731}" destId="{6B7DEDF6-D024-4C15-9A08-7D6E56542722}" srcOrd="0" destOrd="0" presId="urn:microsoft.com/office/officeart/2005/8/layout/vList2"/>
    <dgm:cxn modelId="{34C59844-854F-4009-91CE-66320E52E1A7}" type="presOf" srcId="{0A912BDD-DF62-4C9E-AB4F-E87F53529511}" destId="{83CDCDE7-D691-4C31-BA2B-89ABFAC80D66}" srcOrd="0" destOrd="1" presId="urn:microsoft.com/office/officeart/2005/8/layout/vList2"/>
    <dgm:cxn modelId="{32A4B664-8A3E-4FE6-8B7D-CAAB6577A53E}" type="presOf" srcId="{0AB69C59-47C6-4891-96E3-760843F7B93B}" destId="{64929B67-6287-492D-82E7-543CB5A94542}" srcOrd="0" destOrd="0" presId="urn:microsoft.com/office/officeart/2005/8/layout/vList2"/>
    <dgm:cxn modelId="{D224B268-42F9-4459-B696-B76F148B052F}" type="presOf" srcId="{9CF2F656-B182-44A8-91A9-D0E54A1F6B00}" destId="{B4659F07-00C6-4368-AC79-CD5AAFFF5741}" srcOrd="0" destOrd="0" presId="urn:microsoft.com/office/officeart/2005/8/layout/vList2"/>
    <dgm:cxn modelId="{6B0AD04C-B6E9-43D0-BB25-D30E1510FF45}" srcId="{9CF2F656-B182-44A8-91A9-D0E54A1F6B00}" destId="{650056CF-E3D8-447E-A6D7-E06C26D461B4}" srcOrd="1" destOrd="0" parTransId="{638FCB90-0DC3-4FB6-A086-F9A7CC379038}" sibTransId="{2BED22BA-6DE4-42B3-A264-6E96350202F9}"/>
    <dgm:cxn modelId="{B27AE64D-C3EF-4E60-91F4-0061DFDA41FB}" srcId="{9CF2F656-B182-44A8-91A9-D0E54A1F6B00}" destId="{27C56A12-D2E5-4E53-B5CC-5E3DDF71DEE6}" srcOrd="4" destOrd="0" parTransId="{38D7EDAF-FE22-4A93-AFCD-ABC1EE9A251F}" sibTransId="{21A87A1E-2209-4203-AA2F-344EFB53E84E}"/>
    <dgm:cxn modelId="{B9E49C70-8F5B-4FE8-9995-F022D1E34ED8}" type="presOf" srcId="{1384E29E-B7B5-47B8-89D0-8AA657D6090E}" destId="{D16B27A4-2A2A-4A7D-91EC-13BB55104CAA}" srcOrd="0" destOrd="0" presId="urn:microsoft.com/office/officeart/2005/8/layout/vList2"/>
    <dgm:cxn modelId="{AA3D9274-8E09-4930-B1ED-4C2E31CB107D}" type="presOf" srcId="{9C9CBC90-A2AB-4E7B-8D4D-F95D61029427}" destId="{56872B40-3A8A-4014-91C2-991A94AD14BA}" srcOrd="0" destOrd="0" presId="urn:microsoft.com/office/officeart/2005/8/layout/vList2"/>
    <dgm:cxn modelId="{E9403A87-C164-43A1-8FF8-41077E2E4177}" type="presOf" srcId="{14ADC23F-D59F-47E4-8C7B-1F61ADEC8DE4}" destId="{1F61D319-E630-4821-8C0A-99042738CE01}" srcOrd="0" destOrd="0" presId="urn:microsoft.com/office/officeart/2005/8/layout/vList2"/>
    <dgm:cxn modelId="{1392E98A-5818-4F7A-B850-A64F1BD83AE5}" type="presOf" srcId="{8173663C-0B3C-4964-863B-831E3FD007FF}" destId="{83CDCDE7-D691-4C31-BA2B-89ABFAC80D66}" srcOrd="0" destOrd="2" presId="urn:microsoft.com/office/officeart/2005/8/layout/vList2"/>
    <dgm:cxn modelId="{2FE84F8F-3059-4AE9-A269-86269BB7F241}" srcId="{1384E29E-B7B5-47B8-89D0-8AA657D6090E}" destId="{8173663C-0B3C-4964-863B-831E3FD007FF}" srcOrd="2" destOrd="0" parTransId="{6DAD3B08-FEEA-4756-9773-645748920AC4}" sibTransId="{DFC3CC45-6ED3-4B3F-A011-09DDE235C906}"/>
    <dgm:cxn modelId="{505AC395-CB15-4C26-A7D1-085C423DB55F}" srcId="{1384E29E-B7B5-47B8-89D0-8AA657D6090E}" destId="{4AB28CE4-EAAC-461D-B68C-F709FC8F502B}" srcOrd="0" destOrd="0" parTransId="{AF4AF507-BD1F-431F-BA8C-E03361F3A5A5}" sibTransId="{A4E27D1B-6E08-4A83-A490-A830520B1136}"/>
    <dgm:cxn modelId="{FF7F4296-87FC-49C0-B880-D5799AE28D4C}" type="presOf" srcId="{B42EE467-C52D-4C59-8D38-299294E3A5BB}" destId="{0265ADA8-9022-459D-A0E1-80AE603B6B3B}" srcOrd="0" destOrd="0" presId="urn:microsoft.com/office/officeart/2005/8/layout/vList2"/>
    <dgm:cxn modelId="{8F33FF99-64EC-488E-9248-4234891EC41A}" type="presOf" srcId="{95B5C401-160F-4227-80C3-15F925539829}" destId="{0265ADA8-9022-459D-A0E1-80AE603B6B3B}" srcOrd="0" destOrd="1" presId="urn:microsoft.com/office/officeart/2005/8/layout/vList2"/>
    <dgm:cxn modelId="{91D0E59A-DA41-491F-BA30-E65C39A89F3A}" srcId="{9CF2F656-B182-44A8-91A9-D0E54A1F6B00}" destId="{4EE15D59-EB0C-466D-A0F3-B6C927F08EDE}" srcOrd="0" destOrd="0" parTransId="{26B0F2AD-7791-45A1-9DE6-93E287BF2552}" sibTransId="{707CF676-E481-48B7-87E6-00113EB43947}"/>
    <dgm:cxn modelId="{F9FD5D9B-FA15-432B-AD2C-739287945945}" type="presOf" srcId="{27C56A12-D2E5-4E53-B5CC-5E3DDF71DEE6}" destId="{D6AA8EDD-42F4-4EEF-9979-7616CF4C8139}" srcOrd="0" destOrd="0" presId="urn:microsoft.com/office/officeart/2005/8/layout/vList2"/>
    <dgm:cxn modelId="{7D1B73A8-4869-4059-A240-3E54956A2A59}" srcId="{27C56A12-D2E5-4E53-B5CC-5E3DDF71DEE6}" destId="{95B5C401-160F-4227-80C3-15F925539829}" srcOrd="1" destOrd="0" parTransId="{4ECBB3FE-4C3A-4F44-9E38-2359CF043510}" sibTransId="{6D8BBC85-024A-4A09-BFF2-5A9D8A24F5C4}"/>
    <dgm:cxn modelId="{FD0CF0B2-3570-400C-9D51-C78652B7F163}" srcId="{1384E29E-B7B5-47B8-89D0-8AA657D6090E}" destId="{C8B00D84-BDC4-4AA2-91AE-24D1B4E9FCA0}" srcOrd="3" destOrd="0" parTransId="{E139CEEB-90BE-4426-B702-AF639E6D2D9D}" sibTransId="{63BBF7C4-9BE7-4E53-B57A-E939324CA95B}"/>
    <dgm:cxn modelId="{9E68B0B5-3F88-4581-8B2D-C3F3E5430A32}" type="presOf" srcId="{9691455F-CE88-416A-8AFB-33729F1E01E6}" destId="{E293F7E4-AA79-42B9-BDA8-F3A168F04011}" srcOrd="0" destOrd="1" presId="urn:microsoft.com/office/officeart/2005/8/layout/vList2"/>
    <dgm:cxn modelId="{41F3E5BB-FA6B-42DC-B6F3-F67B565B5EA9}" type="presOf" srcId="{077B8C6F-3ECC-46F3-A77C-840D0AFC1159}" destId="{1F61D319-E630-4821-8C0A-99042738CE01}" srcOrd="0" destOrd="1" presId="urn:microsoft.com/office/officeart/2005/8/layout/vList2"/>
    <dgm:cxn modelId="{350340BC-588E-4E01-9722-68953B3A63AC}" srcId="{650056CF-E3D8-447E-A6D7-E06C26D461B4}" destId="{38DA2C8D-2C65-4748-936D-063A0CA4904E}" srcOrd="0" destOrd="0" parTransId="{497A7685-8EE6-4DFB-B31C-780DBC2A5230}" sibTransId="{A63E8B1D-A534-40DD-9E42-3B651F812E21}"/>
    <dgm:cxn modelId="{D23E60C1-9102-41AD-8565-78CE68FB0F8C}" type="presOf" srcId="{2AC5437A-1F4B-47E6-98F5-2F2ABD4F0F89}" destId="{64C5DD86-5723-494A-8F38-F0ED0C3621E6}" srcOrd="0" destOrd="0" presId="urn:microsoft.com/office/officeart/2005/8/layout/vList2"/>
    <dgm:cxn modelId="{BC4315C2-2395-4502-AAF3-AFFFC46D338D}" srcId="{9CF2F656-B182-44A8-91A9-D0E54A1F6B00}" destId="{9C9CBC90-A2AB-4E7B-8D4D-F95D61029427}" srcOrd="5" destOrd="0" parTransId="{83208A25-CCE5-4DC4-84AE-7C39C340E6A7}" sibTransId="{9E5C241F-E2C8-44F6-946F-394F0E20E61D}"/>
    <dgm:cxn modelId="{88E5F1C2-953D-4CDB-B306-394FF4BBAC58}" type="presOf" srcId="{38DA2C8D-2C65-4748-936D-063A0CA4904E}" destId="{E293F7E4-AA79-42B9-BDA8-F3A168F04011}" srcOrd="0" destOrd="0" presId="urn:microsoft.com/office/officeart/2005/8/layout/vList2"/>
    <dgm:cxn modelId="{AB7A41C3-E4C1-43DD-995B-9F7818710268}" srcId="{9CF2F656-B182-44A8-91A9-D0E54A1F6B00}" destId="{6731A719-6534-4671-8BFD-FCD7B182201A}" srcOrd="2" destOrd="0" parTransId="{404597A5-B530-4AB9-80B5-0E02106898CA}" sibTransId="{811D46A2-F9B4-481B-B7C2-3C3C239EF185}"/>
    <dgm:cxn modelId="{9DAF2DC9-ED37-46CC-A322-68A7C0174790}" srcId="{650056CF-E3D8-447E-A6D7-E06C26D461B4}" destId="{9691455F-CE88-416A-8AFB-33729F1E01E6}" srcOrd="1" destOrd="0" parTransId="{023A3D2D-2B71-490B-AC49-F0F5773DD6E9}" sibTransId="{F677E8BB-D4E0-41D3-A27B-3CB5C369C073}"/>
    <dgm:cxn modelId="{775C87CB-504F-4999-88BE-1E0467A37285}" type="presOf" srcId="{C8B00D84-BDC4-4AA2-91AE-24D1B4E9FCA0}" destId="{83CDCDE7-D691-4C31-BA2B-89ABFAC80D66}" srcOrd="0" destOrd="3" presId="urn:microsoft.com/office/officeart/2005/8/layout/vList2"/>
    <dgm:cxn modelId="{E38553DA-03C7-46EE-83C9-F4C6729E0694}" type="presOf" srcId="{68191351-3A10-48F2-BEF1-DDBCE93B02FD}" destId="{8A314D27-E4B2-4E65-B807-F9CB64E35AB2}" srcOrd="0" destOrd="0" presId="urn:microsoft.com/office/officeart/2005/8/layout/vList2"/>
    <dgm:cxn modelId="{971D8CE3-F463-411E-BEF3-67A077B3F8A8}" srcId="{2AC5437A-1F4B-47E6-98F5-2F2ABD4F0F89}" destId="{077B8C6F-3ECC-46F3-A77C-840D0AFC1159}" srcOrd="1" destOrd="0" parTransId="{FA935385-BEF3-43CA-919C-35761BB84044}" sibTransId="{43A2D8AF-F048-4468-993C-A573956836F1}"/>
    <dgm:cxn modelId="{F37D0CE4-4AE3-4485-87EF-6EFCBB9579CE}" srcId="{9CF2F656-B182-44A8-91A9-D0E54A1F6B00}" destId="{1384E29E-B7B5-47B8-89D0-8AA657D6090E}" srcOrd="6" destOrd="0" parTransId="{CF0A3D6F-F7D7-480D-9E46-56A7DF5FEFFE}" sibTransId="{47AC08E2-3220-435F-A366-528ED02D151A}"/>
    <dgm:cxn modelId="{C65B1FEE-6729-47ED-9A63-A30C32DA1F8E}" type="presOf" srcId="{6731A719-6534-4671-8BFD-FCD7B182201A}" destId="{E59E63F0-4D42-4BEE-93EA-F166CDEF0195}" srcOrd="0" destOrd="0" presId="urn:microsoft.com/office/officeart/2005/8/layout/vList2"/>
    <dgm:cxn modelId="{B55AFDF1-0949-4A37-AC69-2A5F1BF4B8B5}" srcId="{9C9CBC90-A2AB-4E7B-8D4D-F95D61029427}" destId="{8DF51607-6781-4DCF-AC11-0AD58359C731}" srcOrd="0" destOrd="0" parTransId="{CD4681D0-AB8D-402D-B638-CE6BC8460DE8}" sibTransId="{D2C1C759-6E4F-44D0-9AB9-6C0068A5C404}"/>
    <dgm:cxn modelId="{A05D60F7-E321-4EEF-B72B-05162DCB464D}" type="presOf" srcId="{650056CF-E3D8-447E-A6D7-E06C26D461B4}" destId="{3490F741-8E3C-4BCB-ADE3-2815635DD7CF}" srcOrd="0" destOrd="0" presId="urn:microsoft.com/office/officeart/2005/8/layout/vList2"/>
    <dgm:cxn modelId="{D5D70605-D5DB-4C61-B80F-0110DF7C1003}" type="presParOf" srcId="{B4659F07-00C6-4368-AC79-CD5AAFFF5741}" destId="{B19DAE76-EF0E-422D-815D-9D71997F3A21}" srcOrd="0" destOrd="0" presId="urn:microsoft.com/office/officeart/2005/8/layout/vList2"/>
    <dgm:cxn modelId="{4826718C-64AB-4B63-BF71-BFFC1C6BD372}" type="presParOf" srcId="{B4659F07-00C6-4368-AC79-CD5AAFFF5741}" destId="{64929B67-6287-492D-82E7-543CB5A94542}" srcOrd="1" destOrd="0" presId="urn:microsoft.com/office/officeart/2005/8/layout/vList2"/>
    <dgm:cxn modelId="{353A2BC8-D10B-46F0-B332-28484E625A79}" type="presParOf" srcId="{B4659F07-00C6-4368-AC79-CD5AAFFF5741}" destId="{3490F741-8E3C-4BCB-ADE3-2815635DD7CF}" srcOrd="2" destOrd="0" presId="urn:microsoft.com/office/officeart/2005/8/layout/vList2"/>
    <dgm:cxn modelId="{6655928B-4771-4CC8-A3E7-AFEDB1FF9FA0}" type="presParOf" srcId="{B4659F07-00C6-4368-AC79-CD5AAFFF5741}" destId="{E293F7E4-AA79-42B9-BDA8-F3A168F04011}" srcOrd="3" destOrd="0" presId="urn:microsoft.com/office/officeart/2005/8/layout/vList2"/>
    <dgm:cxn modelId="{B37A1834-3482-40A7-BC21-2FDCACB507CF}" type="presParOf" srcId="{B4659F07-00C6-4368-AC79-CD5AAFFF5741}" destId="{E59E63F0-4D42-4BEE-93EA-F166CDEF0195}" srcOrd="4" destOrd="0" presId="urn:microsoft.com/office/officeart/2005/8/layout/vList2"/>
    <dgm:cxn modelId="{DEEC5E54-800E-4122-AD16-67C2D3927933}" type="presParOf" srcId="{B4659F07-00C6-4368-AC79-CD5AAFFF5741}" destId="{8A314D27-E4B2-4E65-B807-F9CB64E35AB2}" srcOrd="5" destOrd="0" presId="urn:microsoft.com/office/officeart/2005/8/layout/vList2"/>
    <dgm:cxn modelId="{6526533C-4DED-425E-9CBC-499CBD465C3C}" type="presParOf" srcId="{B4659F07-00C6-4368-AC79-CD5AAFFF5741}" destId="{64C5DD86-5723-494A-8F38-F0ED0C3621E6}" srcOrd="6" destOrd="0" presId="urn:microsoft.com/office/officeart/2005/8/layout/vList2"/>
    <dgm:cxn modelId="{0AC90514-CA2D-4E82-B2EF-1230AAB5B020}" type="presParOf" srcId="{B4659F07-00C6-4368-AC79-CD5AAFFF5741}" destId="{1F61D319-E630-4821-8C0A-99042738CE01}" srcOrd="7" destOrd="0" presId="urn:microsoft.com/office/officeart/2005/8/layout/vList2"/>
    <dgm:cxn modelId="{64E4F595-8BC7-43A5-99AC-B8C2F2731230}" type="presParOf" srcId="{B4659F07-00C6-4368-AC79-CD5AAFFF5741}" destId="{D6AA8EDD-42F4-4EEF-9979-7616CF4C8139}" srcOrd="8" destOrd="0" presId="urn:microsoft.com/office/officeart/2005/8/layout/vList2"/>
    <dgm:cxn modelId="{2A17F9D7-9EE2-4DF8-AC89-1711ADCC674C}" type="presParOf" srcId="{B4659F07-00C6-4368-AC79-CD5AAFFF5741}" destId="{0265ADA8-9022-459D-A0E1-80AE603B6B3B}" srcOrd="9" destOrd="0" presId="urn:microsoft.com/office/officeart/2005/8/layout/vList2"/>
    <dgm:cxn modelId="{D21B49CE-D329-442C-89DB-5029413D7233}" type="presParOf" srcId="{B4659F07-00C6-4368-AC79-CD5AAFFF5741}" destId="{56872B40-3A8A-4014-91C2-991A94AD14BA}" srcOrd="10" destOrd="0" presId="urn:microsoft.com/office/officeart/2005/8/layout/vList2"/>
    <dgm:cxn modelId="{20776087-BBE0-4E71-BF07-61E4FA0484FD}" type="presParOf" srcId="{B4659F07-00C6-4368-AC79-CD5AAFFF5741}" destId="{6B7DEDF6-D024-4C15-9A08-7D6E56542722}" srcOrd="11" destOrd="0" presId="urn:microsoft.com/office/officeart/2005/8/layout/vList2"/>
    <dgm:cxn modelId="{FC93AD4B-D49A-43B3-9F05-28A270E902BE}" type="presParOf" srcId="{B4659F07-00C6-4368-AC79-CD5AAFFF5741}" destId="{D16B27A4-2A2A-4A7D-91EC-13BB55104CAA}" srcOrd="12" destOrd="0" presId="urn:microsoft.com/office/officeart/2005/8/layout/vList2"/>
    <dgm:cxn modelId="{39DAE8B4-7A49-4D5B-9F3B-89BAD88A9553}" type="presParOf" srcId="{B4659F07-00C6-4368-AC79-CD5AAFFF5741}" destId="{83CDCDE7-D691-4C31-BA2B-89ABFAC80D66}" srcOrd="13" destOrd="0" presId="urn:microsoft.com/office/officeart/2005/8/layout/vList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EEF7D3-8A68-48E7-8F64-D71B827A09FE}"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GB"/>
        </a:p>
      </dgm:t>
    </dgm:pt>
    <dgm:pt modelId="{63C00BD2-AD35-41C4-BF69-D94C52CDF3BD}">
      <dgm:prSet phldrT="[Text]" custT="1"/>
      <dgm:spPr/>
      <dgm:t>
        <a:bodyPr/>
        <a:lstStyle/>
        <a:p>
          <a:r>
            <a:rPr lang="en-GB" sz="1100" b="1" i="0"/>
            <a:t>Visibility</a:t>
          </a:r>
          <a:endParaRPr lang="en-GB" sz="1100"/>
        </a:p>
      </dgm:t>
    </dgm:pt>
    <dgm:pt modelId="{CFE1CA65-21BC-495C-B2D5-1DC2A95B71F3}" type="parTrans" cxnId="{985B5604-E18C-4C3F-981A-C3F0947A634A}">
      <dgm:prSet/>
      <dgm:spPr/>
      <dgm:t>
        <a:bodyPr/>
        <a:lstStyle/>
        <a:p>
          <a:endParaRPr lang="en-GB"/>
        </a:p>
      </dgm:t>
    </dgm:pt>
    <dgm:pt modelId="{0A1E989A-6544-4789-94A1-C2E6AA82A7AE}" type="sibTrans" cxnId="{985B5604-E18C-4C3F-981A-C3F0947A634A}">
      <dgm:prSet/>
      <dgm:spPr/>
      <dgm:t>
        <a:bodyPr/>
        <a:lstStyle/>
        <a:p>
          <a:endParaRPr lang="en-GB"/>
        </a:p>
      </dgm:t>
    </dgm:pt>
    <dgm:pt modelId="{2ADC5422-8A96-4043-960A-1CD0FBDD7815}">
      <dgm:prSet phldrT="[Text]" custT="1"/>
      <dgm:spPr/>
      <dgm:t>
        <a:bodyPr/>
        <a:lstStyle/>
        <a:p>
          <a:r>
            <a:rPr lang="en-GB" sz="1100" b="1" i="0"/>
            <a:t>Constraints</a:t>
          </a:r>
          <a:endParaRPr lang="en-GB" sz="1100"/>
        </a:p>
      </dgm:t>
    </dgm:pt>
    <dgm:pt modelId="{800E5021-F4DD-4DCB-9918-A4A58E7C01FD}" type="parTrans" cxnId="{AF62098A-C2E3-4F35-BB77-340ABDD59B00}">
      <dgm:prSet/>
      <dgm:spPr/>
      <dgm:t>
        <a:bodyPr/>
        <a:lstStyle/>
        <a:p>
          <a:endParaRPr lang="en-GB"/>
        </a:p>
      </dgm:t>
    </dgm:pt>
    <dgm:pt modelId="{E1E63505-0FF6-4DC7-9ADD-4CF61405D595}" type="sibTrans" cxnId="{AF62098A-C2E3-4F35-BB77-340ABDD59B00}">
      <dgm:prSet/>
      <dgm:spPr/>
      <dgm:t>
        <a:bodyPr/>
        <a:lstStyle/>
        <a:p>
          <a:endParaRPr lang="en-GB"/>
        </a:p>
      </dgm:t>
    </dgm:pt>
    <dgm:pt modelId="{5743CB63-41B9-40C5-A9D6-33D7B946E8D7}">
      <dgm:prSet phldrT="[Text]" custT="1"/>
      <dgm:spPr/>
      <dgm:t>
        <a:bodyPr/>
        <a:lstStyle/>
        <a:p>
          <a:r>
            <a:rPr lang="en-GB" sz="1100" b="1" i="0"/>
            <a:t>Mapping</a:t>
          </a:r>
          <a:endParaRPr lang="en-GB" sz="1100"/>
        </a:p>
      </dgm:t>
    </dgm:pt>
    <dgm:pt modelId="{1F2DD792-B654-49DC-8D5C-47E20B72C0D9}" type="parTrans" cxnId="{E49CBA2A-8EFF-42CE-9074-2D50CBC6AC60}">
      <dgm:prSet/>
      <dgm:spPr/>
      <dgm:t>
        <a:bodyPr/>
        <a:lstStyle/>
        <a:p>
          <a:endParaRPr lang="en-GB"/>
        </a:p>
      </dgm:t>
    </dgm:pt>
    <dgm:pt modelId="{A4C47EDD-9A23-4939-B8DE-6821BE2C3DB5}" type="sibTrans" cxnId="{E49CBA2A-8EFF-42CE-9074-2D50CBC6AC60}">
      <dgm:prSet/>
      <dgm:spPr/>
      <dgm:t>
        <a:bodyPr/>
        <a:lstStyle/>
        <a:p>
          <a:endParaRPr lang="en-GB"/>
        </a:p>
      </dgm:t>
    </dgm:pt>
    <dgm:pt modelId="{A2743578-C288-40AB-849C-7670E4AC98C7}">
      <dgm:prSet custT="1"/>
      <dgm:spPr/>
      <dgm:t>
        <a:bodyPr/>
        <a:lstStyle/>
        <a:p>
          <a:r>
            <a:rPr lang="en-GB" sz="1100" b="1" i="0"/>
            <a:t>Feedback</a:t>
          </a:r>
          <a:endParaRPr lang="en-GB" sz="1100"/>
        </a:p>
      </dgm:t>
    </dgm:pt>
    <dgm:pt modelId="{59317F20-8B48-489B-8C52-4CE2D554CD42}" type="parTrans" cxnId="{6E89115A-7DED-4471-A4D7-DE7C5DDD4890}">
      <dgm:prSet/>
      <dgm:spPr/>
      <dgm:t>
        <a:bodyPr/>
        <a:lstStyle/>
        <a:p>
          <a:endParaRPr lang="en-GB"/>
        </a:p>
      </dgm:t>
    </dgm:pt>
    <dgm:pt modelId="{440F039F-F102-4761-8CA2-5A5A04927350}" type="sibTrans" cxnId="{6E89115A-7DED-4471-A4D7-DE7C5DDD4890}">
      <dgm:prSet/>
      <dgm:spPr/>
      <dgm:t>
        <a:bodyPr/>
        <a:lstStyle/>
        <a:p>
          <a:endParaRPr lang="en-GB"/>
        </a:p>
      </dgm:t>
    </dgm:pt>
    <dgm:pt modelId="{71A5F495-DA94-4C65-80EA-4C7174392A82}">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a:p>
      </dgm:t>
    </dgm:pt>
    <dgm:pt modelId="{CA7DA270-DFBC-4DD1-ABE0-69931FB26E26}" type="parTrans" cxnId="{AA06BF70-B760-4390-85D7-F658FC6088D7}">
      <dgm:prSet/>
      <dgm:spPr/>
      <dgm:t>
        <a:bodyPr/>
        <a:lstStyle/>
        <a:p>
          <a:endParaRPr lang="en-GB"/>
        </a:p>
      </dgm:t>
    </dgm:pt>
    <dgm:pt modelId="{C297FC6B-17AC-4619-A271-1525C3D99FA2}" type="sibTrans" cxnId="{AA06BF70-B760-4390-85D7-F658FC6088D7}">
      <dgm:prSet/>
      <dgm:spPr/>
      <dgm:t>
        <a:bodyPr/>
        <a:lstStyle/>
        <a:p>
          <a:endParaRPr lang="en-GB"/>
        </a:p>
      </dgm:t>
    </dgm:pt>
    <dgm:pt modelId="{8B6F00A1-89D5-44D1-8CEB-EF290E8C3341}">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There is no audio in the app, probably not to be distracting for the user. However, the loading screen that appears when loading FAQ has a specifically styled icon that matches the app. </a:t>
          </a:r>
          <a:endParaRPr lang="en-GB" sz="1100"/>
        </a:p>
      </dgm:t>
    </dgm:pt>
    <dgm:pt modelId="{AAC6AB47-C657-4E1B-9A48-4FEB8567312E}" type="parTrans" cxnId="{DBB3668C-2BD9-4302-98B8-0300AE19C1EA}">
      <dgm:prSet/>
      <dgm:spPr/>
      <dgm:t>
        <a:bodyPr/>
        <a:lstStyle/>
        <a:p>
          <a:endParaRPr lang="en-GB"/>
        </a:p>
      </dgm:t>
    </dgm:pt>
    <dgm:pt modelId="{89C4EE75-CFF8-4930-949B-B50F347376BB}" type="sibTrans" cxnId="{DBB3668C-2BD9-4302-98B8-0300AE19C1EA}">
      <dgm:prSet/>
      <dgm:spPr/>
      <dgm:t>
        <a:bodyPr/>
        <a:lstStyle/>
        <a:p>
          <a:endParaRPr lang="en-GB"/>
        </a:p>
      </dgm:t>
    </dgm:pt>
    <dgm:pt modelId="{C8C42086-8069-4464-A412-410357CB179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a:p>
      </dgm:t>
    </dgm:pt>
    <dgm:pt modelId="{8351FCA5-42B4-47DE-85E0-6CCE374249E8}" type="parTrans" cxnId="{5CF3C04F-B059-4352-A595-289AF26B5863}">
      <dgm:prSet/>
      <dgm:spPr/>
      <dgm:t>
        <a:bodyPr/>
        <a:lstStyle/>
        <a:p>
          <a:endParaRPr lang="en-GB"/>
        </a:p>
      </dgm:t>
    </dgm:pt>
    <dgm:pt modelId="{3C38ED4F-E137-4CA2-A163-54ADE7F89449}" type="sibTrans" cxnId="{5CF3C04F-B059-4352-A595-289AF26B5863}">
      <dgm:prSet/>
      <dgm:spPr/>
      <dgm:t>
        <a:bodyPr/>
        <a:lstStyle/>
        <a:p>
          <a:endParaRPr lang="en-GB"/>
        </a:p>
      </dgm:t>
    </dgm:pt>
    <dgm:pt modelId="{08ACF89A-CBD0-4CA7-B04D-5857F6644888}">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Mapping is done well with charging stations. If a user selects one, the route is added automaticaly and the station details appear below. The details can be expanded for full information and status. This help quide the user on how to use the application in a natural non-intrusive way. </a:t>
          </a:r>
          <a:endParaRPr lang="en-GB" sz="1100"/>
        </a:p>
      </dgm:t>
    </dgm:pt>
    <dgm:pt modelId="{843AF165-ABDE-45D3-A561-CBBD6763D036}" type="parTrans" cxnId="{2AE03EFF-9997-48E6-B9C8-C365EA8C13A6}">
      <dgm:prSet/>
      <dgm:spPr/>
      <dgm:t>
        <a:bodyPr/>
        <a:lstStyle/>
        <a:p>
          <a:endParaRPr lang="en-GB"/>
        </a:p>
      </dgm:t>
    </dgm:pt>
    <dgm:pt modelId="{1D58AE2D-FCF6-47B2-BCD6-C01E63AB4E96}" type="sibTrans" cxnId="{2AE03EFF-9997-48E6-B9C8-C365EA8C13A6}">
      <dgm:prSet/>
      <dgm:spPr/>
      <dgm:t>
        <a:bodyPr/>
        <a:lstStyle/>
        <a:p>
          <a:endParaRPr lang="en-GB"/>
        </a:p>
      </dgm:t>
    </dgm:pt>
    <dgm:pt modelId="{7F33E754-4937-4492-AAC1-4E3B86060E9C}">
      <dgm:prSet phldrT="[Text]" custT="1"/>
      <dgm:spPr/>
      <dgm:t>
        <a:bodyPr/>
        <a:lstStyle/>
        <a:p>
          <a:r>
            <a:rPr lang="en-GB" sz="1100" b="1" i="0"/>
            <a:t>Consistency</a:t>
          </a:r>
          <a:endParaRPr lang="en-GB" sz="1100"/>
        </a:p>
      </dgm:t>
    </dgm:pt>
    <dgm:pt modelId="{EA5B2572-7C66-4589-8002-A8B88AEF73B9}" type="parTrans" cxnId="{5E954AB1-7A5A-4678-926F-C707B6B0DF31}">
      <dgm:prSet/>
      <dgm:spPr/>
      <dgm:t>
        <a:bodyPr/>
        <a:lstStyle/>
        <a:p>
          <a:endParaRPr lang="en-GB"/>
        </a:p>
      </dgm:t>
    </dgm:pt>
    <dgm:pt modelId="{E5C52724-ED88-4F26-BEE9-327AC3E31C25}" type="sibTrans" cxnId="{5E954AB1-7A5A-4678-926F-C707B6B0DF31}">
      <dgm:prSet/>
      <dgm:spPr/>
      <dgm:t>
        <a:bodyPr/>
        <a:lstStyle/>
        <a:p>
          <a:endParaRPr lang="en-GB"/>
        </a:p>
      </dgm:t>
    </dgm:pt>
    <dgm:pt modelId="{A2004555-0BFE-4143-A605-31770F9DC8EC}">
      <dgm:prSet phldrT="[Text]" custT="1"/>
      <dgm:spPr/>
      <dgm:t>
        <a:bodyPr/>
        <a:lstStyle/>
        <a:p>
          <a:r>
            <a:rPr lang="en-GB" sz="1100" b="1" i="0"/>
            <a:t>Affordance</a:t>
          </a:r>
          <a:endParaRPr lang="en-GB" sz="1100"/>
        </a:p>
      </dgm:t>
    </dgm:pt>
    <dgm:pt modelId="{4A263967-A814-4C37-8DF0-7A45FC80B8A1}" type="parTrans" cxnId="{391DDC3B-40C1-44D3-889D-4B2BA5555283}">
      <dgm:prSet/>
      <dgm:spPr/>
      <dgm:t>
        <a:bodyPr/>
        <a:lstStyle/>
        <a:p>
          <a:endParaRPr lang="en-GB"/>
        </a:p>
      </dgm:t>
    </dgm:pt>
    <dgm:pt modelId="{09660DE9-86C4-46AB-A325-A87C13485F3E}" type="sibTrans" cxnId="{391DDC3B-40C1-44D3-889D-4B2BA5555283}">
      <dgm:prSet/>
      <dgm:spPr/>
      <dgm:t>
        <a:bodyPr/>
        <a:lstStyle/>
        <a:p>
          <a:endParaRPr lang="en-GB"/>
        </a:p>
      </dgm:t>
    </dgm:pt>
    <dgm:pt modelId="{2DE80CFA-2743-4634-BB39-24A156889FE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multitude of chargers is immediately visible in the map, most are green, some are grey or red. They also have a number i.e. 1/2. The colors and numbering is also very clear marking of charger availability or status. </a:t>
          </a:r>
          <a:endParaRPr lang="en-GB" sz="1100"/>
        </a:p>
      </dgm:t>
    </dgm:pt>
    <dgm:pt modelId="{0039098B-998B-44E5-ADF2-0776F62D72CF}" type="parTrans" cxnId="{D6CC6ED6-45AC-4B29-B850-71046647E366}">
      <dgm:prSet/>
      <dgm:spPr/>
      <dgm:t>
        <a:bodyPr/>
        <a:lstStyle/>
        <a:p>
          <a:endParaRPr lang="en-GB"/>
        </a:p>
      </dgm:t>
    </dgm:pt>
    <dgm:pt modelId="{70D1A64B-FB68-4738-9179-C9A0538A007F}" type="sibTrans" cxnId="{D6CC6ED6-45AC-4B29-B850-71046647E366}">
      <dgm:prSet/>
      <dgm:spPr/>
      <dgm:t>
        <a:bodyPr/>
        <a:lstStyle/>
        <a:p>
          <a:endParaRPr lang="en-GB"/>
        </a:p>
      </dgm:t>
    </dgm:pt>
    <dgm:pt modelId="{FF1A943D-2AD1-4BA9-A24D-DFAB6FF92FF5}">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On the other hand, the try out of various EVs is also one of the three core features, but is was not eady to find out about it.</a:t>
          </a:r>
        </a:p>
      </dgm:t>
    </dgm:pt>
    <dgm:pt modelId="{9BD1BFBA-A80F-4350-B7C9-E6CAB94F64A6}" type="parTrans" cxnId="{794EA590-FC84-4A72-BB71-843A2A61E6F2}">
      <dgm:prSet/>
      <dgm:spPr/>
      <dgm:t>
        <a:bodyPr/>
        <a:lstStyle/>
        <a:p>
          <a:endParaRPr lang="en-GB"/>
        </a:p>
      </dgm:t>
    </dgm:pt>
    <dgm:pt modelId="{7A439AC8-5650-40E5-81F6-7F6A3681E227}" type="sibTrans" cxnId="{794EA590-FC84-4A72-BB71-843A2A61E6F2}">
      <dgm:prSet/>
      <dgm:spPr/>
      <dgm:t>
        <a:bodyPr/>
        <a:lstStyle/>
        <a:p>
          <a:endParaRPr lang="en-GB"/>
        </a:p>
      </dgm:t>
    </dgm:pt>
    <dgm:pt modelId="{83FFF126-37D0-49AD-B80D-78FF924CDF02}">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a:p>
      </dgm:t>
    </dgm:pt>
    <dgm:pt modelId="{6F9394FD-4F7A-4AD3-8D23-4051F8CBCD25}" type="parTrans" cxnId="{EBF53144-F2EA-4667-84C9-17DBE70CF50A}">
      <dgm:prSet/>
      <dgm:spPr/>
      <dgm:t>
        <a:bodyPr/>
        <a:lstStyle/>
        <a:p>
          <a:endParaRPr lang="en-GB"/>
        </a:p>
      </dgm:t>
    </dgm:pt>
    <dgm:pt modelId="{C009A3C0-D78A-400D-B61B-F00F3A434A8F}" type="sibTrans" cxnId="{EBF53144-F2EA-4667-84C9-17DBE70CF50A}">
      <dgm:prSet/>
      <dgm:spPr/>
      <dgm:t>
        <a:bodyPr/>
        <a:lstStyle/>
        <a:p>
          <a:endParaRPr lang="en-GB"/>
        </a:p>
      </dgm:t>
    </dgm:pt>
    <dgm:pt modelId="{E312D54C-837A-45C3-BDE6-B3BF50154E6C}">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All button icons are supported with text that help clarify the meaning and the same icons reappear throughtout the app to maintain same style and consistency. </a:t>
          </a:r>
        </a:p>
      </dgm:t>
    </dgm:pt>
    <dgm:pt modelId="{814A9509-B100-4F0E-A2FF-9A2468E5FCF2}" type="parTrans" cxnId="{ADCC7560-75AC-413E-B315-92E4CB4FCF9B}">
      <dgm:prSet/>
      <dgm:spPr/>
      <dgm:t>
        <a:bodyPr/>
        <a:lstStyle/>
        <a:p>
          <a:endParaRPr lang="en-GB"/>
        </a:p>
      </dgm:t>
    </dgm:pt>
    <dgm:pt modelId="{F71E3D18-6E18-436C-BB3B-F7E91890120D}" type="sibTrans" cxnId="{ADCC7560-75AC-413E-B315-92E4CB4FCF9B}">
      <dgm:prSet/>
      <dgm:spPr/>
      <dgm:t>
        <a:bodyPr/>
        <a:lstStyle/>
        <a:p>
          <a:endParaRPr lang="en-GB"/>
        </a:p>
      </dgm:t>
    </dgm:pt>
    <dgm:pt modelId="{9A2DC742-C17E-4442-8A84-EE363D337FC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It is worth noting that the navigation of the application is consistent with the OS it is used on, not the app itself.</a:t>
          </a:r>
        </a:p>
      </dgm:t>
    </dgm:pt>
    <dgm:pt modelId="{D7CA08A1-C158-48C0-B2DD-B1BC19157C28}" type="parTrans" cxnId="{57753AE9-B72B-4E96-A4A3-1DE140A386D5}">
      <dgm:prSet/>
      <dgm:spPr/>
      <dgm:t>
        <a:bodyPr/>
        <a:lstStyle/>
        <a:p>
          <a:endParaRPr lang="en-GB"/>
        </a:p>
      </dgm:t>
    </dgm:pt>
    <dgm:pt modelId="{DEB52057-80F0-4F57-9E5E-8BC067E0D908}" type="sibTrans" cxnId="{57753AE9-B72B-4E96-A4A3-1DE140A386D5}">
      <dgm:prSet/>
      <dgm:spPr/>
      <dgm:t>
        <a:bodyPr/>
        <a:lstStyle/>
        <a:p>
          <a:endParaRPr lang="en-GB"/>
        </a:p>
      </dgm:t>
    </dgm:pt>
    <dgm:pt modelId="{0B5A1081-705A-4FD9-B829-40AD0C3B20FF}">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The application mimics the google maps that are well known as well as a natural use flow. Thus, user can charge first, find charging information later once notified that it is available. The menu is even sorted in this particular order.</a:t>
          </a:r>
        </a:p>
      </dgm:t>
    </dgm:pt>
    <dgm:pt modelId="{0DD7F84C-14FF-45EA-BC93-715AF5578918}" type="parTrans" cxnId="{B32756A0-BDAD-432B-B233-A57CBC28257A}">
      <dgm:prSet/>
      <dgm:spPr/>
      <dgm:t>
        <a:bodyPr/>
        <a:lstStyle/>
        <a:p>
          <a:endParaRPr lang="en-GB"/>
        </a:p>
      </dgm:t>
    </dgm:pt>
    <dgm:pt modelId="{7270733C-0086-4917-B78C-F4C967DD1053}" type="sibTrans" cxnId="{B32756A0-BDAD-432B-B233-A57CBC28257A}">
      <dgm:prSet/>
      <dgm:spPr/>
      <dgm:t>
        <a:bodyPr/>
        <a:lstStyle/>
        <a:p>
          <a:endParaRPr lang="en-GB"/>
        </a:p>
      </dgm:t>
    </dgm:pt>
    <dgm:pt modelId="{A0CD3F21-858F-4ED4-85B3-DEB0E12D4251}" type="pres">
      <dgm:prSet presAssocID="{D8EEF7D3-8A68-48E7-8F64-D71B827A09FE}" presName="linear" presStyleCnt="0">
        <dgm:presLayoutVars>
          <dgm:dir/>
          <dgm:animLvl val="lvl"/>
          <dgm:resizeHandles val="exact"/>
        </dgm:presLayoutVars>
      </dgm:prSet>
      <dgm:spPr/>
    </dgm:pt>
    <dgm:pt modelId="{89AC8779-E13B-46E1-B9C6-5CE26C502378}" type="pres">
      <dgm:prSet presAssocID="{63C00BD2-AD35-41C4-BF69-D94C52CDF3BD}" presName="parentLin" presStyleCnt="0"/>
      <dgm:spPr/>
    </dgm:pt>
    <dgm:pt modelId="{07833043-217B-4F33-9786-5DE3FB7D3A20}" type="pres">
      <dgm:prSet presAssocID="{63C00BD2-AD35-41C4-BF69-D94C52CDF3BD}" presName="parentLeftMargin" presStyleLbl="node1" presStyleIdx="0" presStyleCnt="6"/>
      <dgm:spPr/>
    </dgm:pt>
    <dgm:pt modelId="{300761D7-9271-45AA-A6B5-EDAC71827732}" type="pres">
      <dgm:prSet presAssocID="{63C00BD2-AD35-41C4-BF69-D94C52CDF3BD}" presName="parentText" presStyleLbl="node1" presStyleIdx="0" presStyleCnt="6">
        <dgm:presLayoutVars>
          <dgm:chMax val="0"/>
          <dgm:bulletEnabled val="1"/>
        </dgm:presLayoutVars>
      </dgm:prSet>
      <dgm:spPr/>
    </dgm:pt>
    <dgm:pt modelId="{DEF75858-6A3D-4487-A538-E013DDC29587}" type="pres">
      <dgm:prSet presAssocID="{63C00BD2-AD35-41C4-BF69-D94C52CDF3BD}" presName="negativeSpace" presStyleCnt="0"/>
      <dgm:spPr/>
    </dgm:pt>
    <dgm:pt modelId="{BD049364-DFD2-4FD2-9E82-682C42FBF846}" type="pres">
      <dgm:prSet presAssocID="{63C00BD2-AD35-41C4-BF69-D94C52CDF3BD}" presName="childText" presStyleLbl="conFgAcc1" presStyleIdx="0" presStyleCnt="6">
        <dgm:presLayoutVars>
          <dgm:bulletEnabled val="1"/>
        </dgm:presLayoutVars>
      </dgm:prSet>
      <dgm:spPr/>
    </dgm:pt>
    <dgm:pt modelId="{8C4153E3-A10A-4186-800A-8CAC154A0BA9}" type="pres">
      <dgm:prSet presAssocID="{0A1E989A-6544-4789-94A1-C2E6AA82A7AE}" presName="spaceBetweenRectangles" presStyleCnt="0"/>
      <dgm:spPr/>
    </dgm:pt>
    <dgm:pt modelId="{F6EEF4B6-00FC-42BE-88D7-DBAE7E51A6D1}" type="pres">
      <dgm:prSet presAssocID="{A2743578-C288-40AB-849C-7670E4AC98C7}" presName="parentLin" presStyleCnt="0"/>
      <dgm:spPr/>
    </dgm:pt>
    <dgm:pt modelId="{38E05B03-407E-48E8-B2AC-60F783074D32}" type="pres">
      <dgm:prSet presAssocID="{A2743578-C288-40AB-849C-7670E4AC98C7}" presName="parentLeftMargin" presStyleLbl="node1" presStyleIdx="0" presStyleCnt="6"/>
      <dgm:spPr/>
    </dgm:pt>
    <dgm:pt modelId="{D8896EF5-9341-4EA5-A375-D7B77ACA942F}" type="pres">
      <dgm:prSet presAssocID="{A2743578-C288-40AB-849C-7670E4AC98C7}" presName="parentText" presStyleLbl="node1" presStyleIdx="1" presStyleCnt="6">
        <dgm:presLayoutVars>
          <dgm:chMax val="0"/>
          <dgm:bulletEnabled val="1"/>
        </dgm:presLayoutVars>
      </dgm:prSet>
      <dgm:spPr/>
    </dgm:pt>
    <dgm:pt modelId="{FBC52033-28F6-49AA-885E-C8686DE014F1}" type="pres">
      <dgm:prSet presAssocID="{A2743578-C288-40AB-849C-7670E4AC98C7}" presName="negativeSpace" presStyleCnt="0"/>
      <dgm:spPr/>
    </dgm:pt>
    <dgm:pt modelId="{E5056F3F-92D9-47A5-8ADB-C9FF472AF253}" type="pres">
      <dgm:prSet presAssocID="{A2743578-C288-40AB-849C-7670E4AC98C7}" presName="childText" presStyleLbl="conFgAcc1" presStyleIdx="1" presStyleCnt="6">
        <dgm:presLayoutVars>
          <dgm:bulletEnabled val="1"/>
        </dgm:presLayoutVars>
      </dgm:prSet>
      <dgm:spPr/>
    </dgm:pt>
    <dgm:pt modelId="{C73A3459-EB70-46B0-B8CB-8C6BE7857D49}" type="pres">
      <dgm:prSet presAssocID="{440F039F-F102-4761-8CA2-5A5A04927350}" presName="spaceBetweenRectangles" presStyleCnt="0"/>
      <dgm:spPr/>
    </dgm:pt>
    <dgm:pt modelId="{9F5BF774-676C-4275-9467-4EA1DA774873}" type="pres">
      <dgm:prSet presAssocID="{2ADC5422-8A96-4043-960A-1CD0FBDD7815}" presName="parentLin" presStyleCnt="0"/>
      <dgm:spPr/>
    </dgm:pt>
    <dgm:pt modelId="{7134696E-A0BC-49AB-947D-777DABEF338B}" type="pres">
      <dgm:prSet presAssocID="{2ADC5422-8A96-4043-960A-1CD0FBDD7815}" presName="parentLeftMargin" presStyleLbl="node1" presStyleIdx="1" presStyleCnt="6"/>
      <dgm:spPr/>
    </dgm:pt>
    <dgm:pt modelId="{7704F180-34C7-4840-B008-5A785E7F6252}" type="pres">
      <dgm:prSet presAssocID="{2ADC5422-8A96-4043-960A-1CD0FBDD7815}" presName="parentText" presStyleLbl="node1" presStyleIdx="2" presStyleCnt="6">
        <dgm:presLayoutVars>
          <dgm:chMax val="0"/>
          <dgm:bulletEnabled val="1"/>
        </dgm:presLayoutVars>
      </dgm:prSet>
      <dgm:spPr/>
    </dgm:pt>
    <dgm:pt modelId="{CCBE12EC-4F8B-4D0A-A00F-B22307EB7F6F}" type="pres">
      <dgm:prSet presAssocID="{2ADC5422-8A96-4043-960A-1CD0FBDD7815}" presName="negativeSpace" presStyleCnt="0"/>
      <dgm:spPr/>
    </dgm:pt>
    <dgm:pt modelId="{DB825646-5126-4540-A161-B5EA3CF17BD5}" type="pres">
      <dgm:prSet presAssocID="{2ADC5422-8A96-4043-960A-1CD0FBDD7815}" presName="childText" presStyleLbl="conFgAcc1" presStyleIdx="2" presStyleCnt="6">
        <dgm:presLayoutVars>
          <dgm:bulletEnabled val="1"/>
        </dgm:presLayoutVars>
      </dgm:prSet>
      <dgm:spPr/>
    </dgm:pt>
    <dgm:pt modelId="{10790F52-2CFD-4932-A8D0-FE487F8630E0}" type="pres">
      <dgm:prSet presAssocID="{E1E63505-0FF6-4DC7-9ADD-4CF61405D595}" presName="spaceBetweenRectangles" presStyleCnt="0"/>
      <dgm:spPr/>
    </dgm:pt>
    <dgm:pt modelId="{56634D14-F0EB-402A-94B1-35FDE68D6D52}" type="pres">
      <dgm:prSet presAssocID="{5743CB63-41B9-40C5-A9D6-33D7B946E8D7}" presName="parentLin" presStyleCnt="0"/>
      <dgm:spPr/>
    </dgm:pt>
    <dgm:pt modelId="{EF940229-F4DE-4872-8359-724A7218320F}" type="pres">
      <dgm:prSet presAssocID="{5743CB63-41B9-40C5-A9D6-33D7B946E8D7}" presName="parentLeftMargin" presStyleLbl="node1" presStyleIdx="2" presStyleCnt="6"/>
      <dgm:spPr/>
    </dgm:pt>
    <dgm:pt modelId="{AB005368-29AC-454B-8EDD-A7BF6CCE0438}" type="pres">
      <dgm:prSet presAssocID="{5743CB63-41B9-40C5-A9D6-33D7B946E8D7}" presName="parentText" presStyleLbl="node1" presStyleIdx="3" presStyleCnt="6">
        <dgm:presLayoutVars>
          <dgm:chMax val="0"/>
          <dgm:bulletEnabled val="1"/>
        </dgm:presLayoutVars>
      </dgm:prSet>
      <dgm:spPr/>
    </dgm:pt>
    <dgm:pt modelId="{30814A67-C450-4D73-8482-256F94B00172}" type="pres">
      <dgm:prSet presAssocID="{5743CB63-41B9-40C5-A9D6-33D7B946E8D7}" presName="negativeSpace" presStyleCnt="0"/>
      <dgm:spPr/>
    </dgm:pt>
    <dgm:pt modelId="{17DF9265-5FAA-4634-BE0E-F896347981B2}" type="pres">
      <dgm:prSet presAssocID="{5743CB63-41B9-40C5-A9D6-33D7B946E8D7}" presName="childText" presStyleLbl="conFgAcc1" presStyleIdx="3" presStyleCnt="6">
        <dgm:presLayoutVars>
          <dgm:bulletEnabled val="1"/>
        </dgm:presLayoutVars>
      </dgm:prSet>
      <dgm:spPr/>
    </dgm:pt>
    <dgm:pt modelId="{48B2B5D8-21A1-4D6C-835D-8990BE349C18}" type="pres">
      <dgm:prSet presAssocID="{A4C47EDD-9A23-4939-B8DE-6821BE2C3DB5}" presName="spaceBetweenRectangles" presStyleCnt="0"/>
      <dgm:spPr/>
    </dgm:pt>
    <dgm:pt modelId="{21BC7E3E-BB64-408E-9E37-AA69B05F6EC4}" type="pres">
      <dgm:prSet presAssocID="{7F33E754-4937-4492-AAC1-4E3B86060E9C}" presName="parentLin" presStyleCnt="0"/>
      <dgm:spPr/>
    </dgm:pt>
    <dgm:pt modelId="{77E8A26C-BFDC-4A03-8B12-A50BD268DE84}" type="pres">
      <dgm:prSet presAssocID="{7F33E754-4937-4492-AAC1-4E3B86060E9C}" presName="parentLeftMargin" presStyleLbl="node1" presStyleIdx="3" presStyleCnt="6"/>
      <dgm:spPr/>
    </dgm:pt>
    <dgm:pt modelId="{6C02AE80-625E-490D-96AF-7BCBDC5A98FA}" type="pres">
      <dgm:prSet presAssocID="{7F33E754-4937-4492-AAC1-4E3B86060E9C}" presName="parentText" presStyleLbl="node1" presStyleIdx="4" presStyleCnt="6">
        <dgm:presLayoutVars>
          <dgm:chMax val="0"/>
          <dgm:bulletEnabled val="1"/>
        </dgm:presLayoutVars>
      </dgm:prSet>
      <dgm:spPr/>
    </dgm:pt>
    <dgm:pt modelId="{9E2C2998-7E44-4377-B487-0E3446381FAB}" type="pres">
      <dgm:prSet presAssocID="{7F33E754-4937-4492-AAC1-4E3B86060E9C}" presName="negativeSpace" presStyleCnt="0"/>
      <dgm:spPr/>
    </dgm:pt>
    <dgm:pt modelId="{B0E0B77A-445C-439C-8852-5CDF2EDE2A21}" type="pres">
      <dgm:prSet presAssocID="{7F33E754-4937-4492-AAC1-4E3B86060E9C}" presName="childText" presStyleLbl="conFgAcc1" presStyleIdx="4" presStyleCnt="6">
        <dgm:presLayoutVars>
          <dgm:bulletEnabled val="1"/>
        </dgm:presLayoutVars>
      </dgm:prSet>
      <dgm:spPr/>
    </dgm:pt>
    <dgm:pt modelId="{E212EF15-B19C-4EFB-8483-C3677569113A}" type="pres">
      <dgm:prSet presAssocID="{E5C52724-ED88-4F26-BEE9-327AC3E31C25}" presName="spaceBetweenRectangles" presStyleCnt="0"/>
      <dgm:spPr/>
    </dgm:pt>
    <dgm:pt modelId="{EC98477E-6063-49CF-A853-6B75EF872E74}" type="pres">
      <dgm:prSet presAssocID="{A2004555-0BFE-4143-A605-31770F9DC8EC}" presName="parentLin" presStyleCnt="0"/>
      <dgm:spPr/>
    </dgm:pt>
    <dgm:pt modelId="{B76D65C6-EC11-4BDB-A1D5-104BFBE1344E}" type="pres">
      <dgm:prSet presAssocID="{A2004555-0BFE-4143-A605-31770F9DC8EC}" presName="parentLeftMargin" presStyleLbl="node1" presStyleIdx="4" presStyleCnt="6"/>
      <dgm:spPr/>
    </dgm:pt>
    <dgm:pt modelId="{58A7B11E-4C8E-4D46-96D1-78FC7E399297}" type="pres">
      <dgm:prSet presAssocID="{A2004555-0BFE-4143-A605-31770F9DC8EC}" presName="parentText" presStyleLbl="node1" presStyleIdx="5" presStyleCnt="6">
        <dgm:presLayoutVars>
          <dgm:chMax val="0"/>
          <dgm:bulletEnabled val="1"/>
        </dgm:presLayoutVars>
      </dgm:prSet>
      <dgm:spPr/>
    </dgm:pt>
    <dgm:pt modelId="{AC208763-658C-4575-A5C6-8370974C4237}" type="pres">
      <dgm:prSet presAssocID="{A2004555-0BFE-4143-A605-31770F9DC8EC}" presName="negativeSpace" presStyleCnt="0"/>
      <dgm:spPr/>
    </dgm:pt>
    <dgm:pt modelId="{A9921797-EA2B-43E2-BD09-ADE08ABF2193}" type="pres">
      <dgm:prSet presAssocID="{A2004555-0BFE-4143-A605-31770F9DC8EC}" presName="childText" presStyleLbl="conFgAcc1" presStyleIdx="5" presStyleCnt="6">
        <dgm:presLayoutVars>
          <dgm:bulletEnabled val="1"/>
        </dgm:presLayoutVars>
      </dgm:prSet>
      <dgm:spPr/>
    </dgm:pt>
  </dgm:ptLst>
  <dgm:cxnLst>
    <dgm:cxn modelId="{45A4AA03-6439-47CF-B753-17450FAFA8AB}" type="presOf" srcId="{5743CB63-41B9-40C5-A9D6-33D7B946E8D7}" destId="{AB005368-29AC-454B-8EDD-A7BF6CCE0438}" srcOrd="1" destOrd="0" presId="urn:microsoft.com/office/officeart/2005/8/layout/list1"/>
    <dgm:cxn modelId="{985B5604-E18C-4C3F-981A-C3F0947A634A}" srcId="{D8EEF7D3-8A68-48E7-8F64-D71B827A09FE}" destId="{63C00BD2-AD35-41C4-BF69-D94C52CDF3BD}" srcOrd="0" destOrd="0" parTransId="{CFE1CA65-21BC-495C-B2D5-1DC2A95B71F3}" sibTransId="{0A1E989A-6544-4789-94A1-C2E6AA82A7AE}"/>
    <dgm:cxn modelId="{80242E16-4A2C-48FB-B3DD-14961F0CCB0A}" type="presOf" srcId="{C8C42086-8069-4464-A412-410357CB1797}" destId="{DB825646-5126-4540-A161-B5EA3CF17BD5}" srcOrd="0" destOrd="0" presId="urn:microsoft.com/office/officeart/2005/8/layout/list1"/>
    <dgm:cxn modelId="{DEC9F01B-9A33-4216-A613-63E83863CB48}" type="presOf" srcId="{7F33E754-4937-4492-AAC1-4E3B86060E9C}" destId="{77E8A26C-BFDC-4A03-8B12-A50BD268DE84}" srcOrd="0" destOrd="0" presId="urn:microsoft.com/office/officeart/2005/8/layout/list1"/>
    <dgm:cxn modelId="{5D34BC27-A358-4D23-A1DA-413160962D69}" type="presOf" srcId="{2DE80CFA-2743-4634-BB39-24A156889FE7}" destId="{BD049364-DFD2-4FD2-9E82-682C42FBF846}" srcOrd="0" destOrd="1" presId="urn:microsoft.com/office/officeart/2005/8/layout/list1"/>
    <dgm:cxn modelId="{E49CBA2A-8EFF-42CE-9074-2D50CBC6AC60}" srcId="{D8EEF7D3-8A68-48E7-8F64-D71B827A09FE}" destId="{5743CB63-41B9-40C5-A9D6-33D7B946E8D7}" srcOrd="3" destOrd="0" parTransId="{1F2DD792-B654-49DC-8D5C-47E20B72C0D9}" sibTransId="{A4C47EDD-9A23-4939-B8DE-6821BE2C3DB5}"/>
    <dgm:cxn modelId="{13197B2C-0EDE-455A-9D34-1A4D5B609748}" type="presOf" srcId="{08ACF89A-CBD0-4CA7-B04D-5857F6644888}" destId="{17DF9265-5FAA-4634-BE0E-F896347981B2}" srcOrd="0" destOrd="0" presId="urn:microsoft.com/office/officeart/2005/8/layout/list1"/>
    <dgm:cxn modelId="{71EF432E-632B-4F8D-8170-CC5995532AFA}" type="presOf" srcId="{63C00BD2-AD35-41C4-BF69-D94C52CDF3BD}" destId="{07833043-217B-4F33-9786-5DE3FB7D3A20}" srcOrd="0" destOrd="0" presId="urn:microsoft.com/office/officeart/2005/8/layout/list1"/>
    <dgm:cxn modelId="{7BE60D34-426D-4E0A-8A28-9B68C961676C}" type="presOf" srcId="{E312D54C-837A-45C3-BDE6-B3BF50154E6C}" destId="{B0E0B77A-445C-439C-8852-5CDF2EDE2A21}" srcOrd="0" destOrd="0" presId="urn:microsoft.com/office/officeart/2005/8/layout/list1"/>
    <dgm:cxn modelId="{44BEA037-5163-4D54-988B-2A574CDB0EB1}" type="presOf" srcId="{A2743578-C288-40AB-849C-7670E4AC98C7}" destId="{D8896EF5-9341-4EA5-A375-D7B77ACA942F}" srcOrd="1" destOrd="0" presId="urn:microsoft.com/office/officeart/2005/8/layout/list1"/>
    <dgm:cxn modelId="{7B0F0A39-2A0D-434A-9D20-F30A90B38BBB}" type="presOf" srcId="{2ADC5422-8A96-4043-960A-1CD0FBDD7815}" destId="{7134696E-A0BC-49AB-947D-777DABEF338B}" srcOrd="0" destOrd="0" presId="urn:microsoft.com/office/officeart/2005/8/layout/list1"/>
    <dgm:cxn modelId="{CCC6673A-00F9-431F-9280-E26279C5F01F}" type="presOf" srcId="{71A5F495-DA94-4C65-80EA-4C7174392A82}" destId="{BD049364-DFD2-4FD2-9E82-682C42FBF846}" srcOrd="0" destOrd="0" presId="urn:microsoft.com/office/officeart/2005/8/layout/list1"/>
    <dgm:cxn modelId="{391DDC3B-40C1-44D3-889D-4B2BA5555283}" srcId="{D8EEF7D3-8A68-48E7-8F64-D71B827A09FE}" destId="{A2004555-0BFE-4143-A605-31770F9DC8EC}" srcOrd="5" destOrd="0" parTransId="{4A263967-A814-4C37-8DF0-7A45FC80B8A1}" sibTransId="{09660DE9-86C4-46AB-A325-A87C13485F3E}"/>
    <dgm:cxn modelId="{67F0B53F-841F-468E-92B0-9E0AAD666218}" type="presOf" srcId="{0B5A1081-705A-4FD9-B829-40AD0C3B20FF}" destId="{A9921797-EA2B-43E2-BD09-ADE08ABF2193}" srcOrd="0" destOrd="0" presId="urn:microsoft.com/office/officeart/2005/8/layout/list1"/>
    <dgm:cxn modelId="{118B425D-426B-4A20-895F-70C4262626F3}" type="presOf" srcId="{A2004555-0BFE-4143-A605-31770F9DC8EC}" destId="{58A7B11E-4C8E-4D46-96D1-78FC7E399297}" srcOrd="1" destOrd="0" presId="urn:microsoft.com/office/officeart/2005/8/layout/list1"/>
    <dgm:cxn modelId="{ADCC7560-75AC-413E-B315-92E4CB4FCF9B}" srcId="{7F33E754-4937-4492-AAC1-4E3B86060E9C}" destId="{E312D54C-837A-45C3-BDE6-B3BF50154E6C}" srcOrd="0" destOrd="0" parTransId="{814A9509-B100-4F0E-A2FF-9A2468E5FCF2}" sibTransId="{F71E3D18-6E18-436C-BB3B-F7E91890120D}"/>
    <dgm:cxn modelId="{7921D843-6104-4C8E-904F-BD9205CBF76E}" type="presOf" srcId="{83FFF126-37D0-49AD-B80D-78FF924CDF02}" destId="{E5056F3F-92D9-47A5-8ADB-C9FF472AF253}" srcOrd="0" destOrd="1" presId="urn:microsoft.com/office/officeart/2005/8/layout/list1"/>
    <dgm:cxn modelId="{EBF53144-F2EA-4667-84C9-17DBE70CF50A}" srcId="{A2743578-C288-40AB-849C-7670E4AC98C7}" destId="{83FFF126-37D0-49AD-B80D-78FF924CDF02}" srcOrd="1" destOrd="0" parTransId="{6F9394FD-4F7A-4AD3-8D23-4051F8CBCD25}" sibTransId="{C009A3C0-D78A-400D-B61B-F00F3A434A8F}"/>
    <dgm:cxn modelId="{5CF3C04F-B059-4352-A595-289AF26B5863}" srcId="{2ADC5422-8A96-4043-960A-1CD0FBDD7815}" destId="{C8C42086-8069-4464-A412-410357CB1797}" srcOrd="0" destOrd="0" parTransId="{8351FCA5-42B4-47DE-85E0-6CCE374249E8}" sibTransId="{3C38ED4F-E137-4CA2-A163-54ADE7F89449}"/>
    <dgm:cxn modelId="{AA06BF70-B760-4390-85D7-F658FC6088D7}" srcId="{63C00BD2-AD35-41C4-BF69-D94C52CDF3BD}" destId="{71A5F495-DA94-4C65-80EA-4C7174392A82}" srcOrd="0" destOrd="0" parTransId="{CA7DA270-DFBC-4DD1-ABE0-69931FB26E26}" sibTransId="{C297FC6B-17AC-4619-A271-1525C3D99FA2}"/>
    <dgm:cxn modelId="{6E89115A-7DED-4471-A4D7-DE7C5DDD4890}" srcId="{D8EEF7D3-8A68-48E7-8F64-D71B827A09FE}" destId="{A2743578-C288-40AB-849C-7670E4AC98C7}" srcOrd="1" destOrd="0" parTransId="{59317F20-8B48-489B-8C52-4CE2D554CD42}" sibTransId="{440F039F-F102-4761-8CA2-5A5A04927350}"/>
    <dgm:cxn modelId="{7D789283-F525-4CF2-B953-2F187A62DEF2}" type="presOf" srcId="{D8EEF7D3-8A68-48E7-8F64-D71B827A09FE}" destId="{A0CD3F21-858F-4ED4-85B3-DEB0E12D4251}" srcOrd="0" destOrd="0" presId="urn:microsoft.com/office/officeart/2005/8/layout/list1"/>
    <dgm:cxn modelId="{AF62098A-C2E3-4F35-BB77-340ABDD59B00}" srcId="{D8EEF7D3-8A68-48E7-8F64-D71B827A09FE}" destId="{2ADC5422-8A96-4043-960A-1CD0FBDD7815}" srcOrd="2" destOrd="0" parTransId="{800E5021-F4DD-4DCB-9918-A4A58E7C01FD}" sibTransId="{E1E63505-0FF6-4DC7-9ADD-4CF61405D595}"/>
    <dgm:cxn modelId="{DBB3668C-2BD9-4302-98B8-0300AE19C1EA}" srcId="{A2743578-C288-40AB-849C-7670E4AC98C7}" destId="{8B6F00A1-89D5-44D1-8CEB-EF290E8C3341}" srcOrd="0" destOrd="0" parTransId="{AAC6AB47-C657-4E1B-9A48-4FEB8567312E}" sibTransId="{89C4EE75-CFF8-4930-949B-B50F347376BB}"/>
    <dgm:cxn modelId="{5E52A38E-0233-4953-8DD4-DD63AD6587C4}" type="presOf" srcId="{9A2DC742-C17E-4442-8A84-EE363D337FC7}" destId="{B0E0B77A-445C-439C-8852-5CDF2EDE2A21}" srcOrd="0" destOrd="1" presId="urn:microsoft.com/office/officeart/2005/8/layout/list1"/>
    <dgm:cxn modelId="{794EA590-FC84-4A72-BB71-843A2A61E6F2}" srcId="{63C00BD2-AD35-41C4-BF69-D94C52CDF3BD}" destId="{FF1A943D-2AD1-4BA9-A24D-DFAB6FF92FF5}" srcOrd="2" destOrd="0" parTransId="{9BD1BFBA-A80F-4350-B7C9-E6CAB94F64A6}" sibTransId="{7A439AC8-5650-40E5-81F6-7F6A3681E227}"/>
    <dgm:cxn modelId="{B32756A0-BDAD-432B-B233-A57CBC28257A}" srcId="{A2004555-0BFE-4143-A605-31770F9DC8EC}" destId="{0B5A1081-705A-4FD9-B829-40AD0C3B20FF}" srcOrd="0" destOrd="0" parTransId="{0DD7F84C-14FF-45EA-BC93-715AF5578918}" sibTransId="{7270733C-0086-4917-B78C-F4C967DD1053}"/>
    <dgm:cxn modelId="{1F324EA3-E7D1-4A41-AE1F-E3C4D4DCABD5}" type="presOf" srcId="{63C00BD2-AD35-41C4-BF69-D94C52CDF3BD}" destId="{300761D7-9271-45AA-A6B5-EDAC71827732}" srcOrd="1" destOrd="0" presId="urn:microsoft.com/office/officeart/2005/8/layout/list1"/>
    <dgm:cxn modelId="{432D13AB-299C-4886-A641-C7CD79F3ADDC}" type="presOf" srcId="{7F33E754-4937-4492-AAC1-4E3B86060E9C}" destId="{6C02AE80-625E-490D-96AF-7BCBDC5A98FA}" srcOrd="1" destOrd="0" presId="urn:microsoft.com/office/officeart/2005/8/layout/list1"/>
    <dgm:cxn modelId="{5E954AB1-7A5A-4678-926F-C707B6B0DF31}" srcId="{D8EEF7D3-8A68-48E7-8F64-D71B827A09FE}" destId="{7F33E754-4937-4492-AAC1-4E3B86060E9C}" srcOrd="4" destOrd="0" parTransId="{EA5B2572-7C66-4589-8002-A8B88AEF73B9}" sibTransId="{E5C52724-ED88-4F26-BEE9-327AC3E31C25}"/>
    <dgm:cxn modelId="{048D32B6-7E56-4294-A6F9-E22AA65EAF13}" type="presOf" srcId="{5743CB63-41B9-40C5-A9D6-33D7B946E8D7}" destId="{EF940229-F4DE-4872-8359-724A7218320F}" srcOrd="0" destOrd="0" presId="urn:microsoft.com/office/officeart/2005/8/layout/list1"/>
    <dgm:cxn modelId="{716865C9-7435-48B5-AD52-8F7B32B1D1B1}" type="presOf" srcId="{2ADC5422-8A96-4043-960A-1CD0FBDD7815}" destId="{7704F180-34C7-4840-B008-5A785E7F6252}" srcOrd="1" destOrd="0" presId="urn:microsoft.com/office/officeart/2005/8/layout/list1"/>
    <dgm:cxn modelId="{D6CC6ED6-45AC-4B29-B850-71046647E366}" srcId="{63C00BD2-AD35-41C4-BF69-D94C52CDF3BD}" destId="{2DE80CFA-2743-4634-BB39-24A156889FE7}" srcOrd="1" destOrd="0" parTransId="{0039098B-998B-44E5-ADF2-0776F62D72CF}" sibTransId="{70D1A64B-FB68-4738-9179-C9A0538A007F}"/>
    <dgm:cxn modelId="{D80723D7-3928-41CB-B28B-D9EFFD828EA7}" type="presOf" srcId="{A2743578-C288-40AB-849C-7670E4AC98C7}" destId="{38E05B03-407E-48E8-B2AC-60F783074D32}" srcOrd="0" destOrd="0" presId="urn:microsoft.com/office/officeart/2005/8/layout/list1"/>
    <dgm:cxn modelId="{57753AE9-B72B-4E96-A4A3-1DE140A386D5}" srcId="{7F33E754-4937-4492-AAC1-4E3B86060E9C}" destId="{9A2DC742-C17E-4442-8A84-EE363D337FC7}" srcOrd="1" destOrd="0" parTransId="{D7CA08A1-C158-48C0-B2DD-B1BC19157C28}" sibTransId="{DEB52057-80F0-4F57-9E5E-8BC067E0D908}"/>
    <dgm:cxn modelId="{A1B7F1EF-DB41-47ED-ADD2-2E73F69700FD}" type="presOf" srcId="{8B6F00A1-89D5-44D1-8CEB-EF290E8C3341}" destId="{E5056F3F-92D9-47A5-8ADB-C9FF472AF253}" srcOrd="0" destOrd="0" presId="urn:microsoft.com/office/officeart/2005/8/layout/list1"/>
    <dgm:cxn modelId="{DD38BAF1-C9C7-46AD-B5D8-4869263393F8}" type="presOf" srcId="{A2004555-0BFE-4143-A605-31770F9DC8EC}" destId="{B76D65C6-EC11-4BDB-A1D5-104BFBE1344E}" srcOrd="0" destOrd="0" presId="urn:microsoft.com/office/officeart/2005/8/layout/list1"/>
    <dgm:cxn modelId="{349D1AFC-8C63-41E9-864E-076EE30A6B40}" type="presOf" srcId="{FF1A943D-2AD1-4BA9-A24D-DFAB6FF92FF5}" destId="{BD049364-DFD2-4FD2-9E82-682C42FBF846}" srcOrd="0" destOrd="2" presId="urn:microsoft.com/office/officeart/2005/8/layout/list1"/>
    <dgm:cxn modelId="{2AE03EFF-9997-48E6-B9C8-C365EA8C13A6}" srcId="{5743CB63-41B9-40C5-A9D6-33D7B946E8D7}" destId="{08ACF89A-CBD0-4CA7-B04D-5857F6644888}" srcOrd="0" destOrd="0" parTransId="{843AF165-ABDE-45D3-A561-CBBD6763D036}" sibTransId="{1D58AE2D-FCF6-47B2-BCD6-C01E63AB4E96}"/>
    <dgm:cxn modelId="{137F334F-346E-4948-9E85-27E34EEB5A84}" type="presParOf" srcId="{A0CD3F21-858F-4ED4-85B3-DEB0E12D4251}" destId="{89AC8779-E13B-46E1-B9C6-5CE26C502378}" srcOrd="0" destOrd="0" presId="urn:microsoft.com/office/officeart/2005/8/layout/list1"/>
    <dgm:cxn modelId="{721D1E89-4A8F-4461-99FA-053E38A9D46C}" type="presParOf" srcId="{89AC8779-E13B-46E1-B9C6-5CE26C502378}" destId="{07833043-217B-4F33-9786-5DE3FB7D3A20}" srcOrd="0" destOrd="0" presId="urn:microsoft.com/office/officeart/2005/8/layout/list1"/>
    <dgm:cxn modelId="{DD527D0A-3BDF-43E9-B8E2-2D43EFF50528}" type="presParOf" srcId="{89AC8779-E13B-46E1-B9C6-5CE26C502378}" destId="{300761D7-9271-45AA-A6B5-EDAC71827732}" srcOrd="1" destOrd="0" presId="urn:microsoft.com/office/officeart/2005/8/layout/list1"/>
    <dgm:cxn modelId="{812233EB-75C5-452B-8330-1C804942276C}" type="presParOf" srcId="{A0CD3F21-858F-4ED4-85B3-DEB0E12D4251}" destId="{DEF75858-6A3D-4487-A538-E013DDC29587}" srcOrd="1" destOrd="0" presId="urn:microsoft.com/office/officeart/2005/8/layout/list1"/>
    <dgm:cxn modelId="{C7FEC173-D3F7-49EC-B3F5-E62E155CB96F}" type="presParOf" srcId="{A0CD3F21-858F-4ED4-85B3-DEB0E12D4251}" destId="{BD049364-DFD2-4FD2-9E82-682C42FBF846}" srcOrd="2" destOrd="0" presId="urn:microsoft.com/office/officeart/2005/8/layout/list1"/>
    <dgm:cxn modelId="{148F8604-921C-4C62-AAE2-0315FC55463F}" type="presParOf" srcId="{A0CD3F21-858F-4ED4-85B3-DEB0E12D4251}" destId="{8C4153E3-A10A-4186-800A-8CAC154A0BA9}" srcOrd="3" destOrd="0" presId="urn:microsoft.com/office/officeart/2005/8/layout/list1"/>
    <dgm:cxn modelId="{6EB16629-C8A4-4958-8C7A-DD918DE7A8EA}" type="presParOf" srcId="{A0CD3F21-858F-4ED4-85B3-DEB0E12D4251}" destId="{F6EEF4B6-00FC-42BE-88D7-DBAE7E51A6D1}" srcOrd="4" destOrd="0" presId="urn:microsoft.com/office/officeart/2005/8/layout/list1"/>
    <dgm:cxn modelId="{3433128B-C6F1-4ED1-B011-3EBD9320C888}" type="presParOf" srcId="{F6EEF4B6-00FC-42BE-88D7-DBAE7E51A6D1}" destId="{38E05B03-407E-48E8-B2AC-60F783074D32}" srcOrd="0" destOrd="0" presId="urn:microsoft.com/office/officeart/2005/8/layout/list1"/>
    <dgm:cxn modelId="{FFADFF28-F11C-4934-8667-E927DA776E50}" type="presParOf" srcId="{F6EEF4B6-00FC-42BE-88D7-DBAE7E51A6D1}" destId="{D8896EF5-9341-4EA5-A375-D7B77ACA942F}" srcOrd="1" destOrd="0" presId="urn:microsoft.com/office/officeart/2005/8/layout/list1"/>
    <dgm:cxn modelId="{736A8FE9-9335-4EC1-B367-FA4C1480D895}" type="presParOf" srcId="{A0CD3F21-858F-4ED4-85B3-DEB0E12D4251}" destId="{FBC52033-28F6-49AA-885E-C8686DE014F1}" srcOrd="5" destOrd="0" presId="urn:microsoft.com/office/officeart/2005/8/layout/list1"/>
    <dgm:cxn modelId="{47E78CFA-8484-4EF7-8725-273720E28F40}" type="presParOf" srcId="{A0CD3F21-858F-4ED4-85B3-DEB0E12D4251}" destId="{E5056F3F-92D9-47A5-8ADB-C9FF472AF253}" srcOrd="6" destOrd="0" presId="urn:microsoft.com/office/officeart/2005/8/layout/list1"/>
    <dgm:cxn modelId="{E4FFEBB0-2A2C-497E-BBE9-417CA563430F}" type="presParOf" srcId="{A0CD3F21-858F-4ED4-85B3-DEB0E12D4251}" destId="{C73A3459-EB70-46B0-B8CB-8C6BE7857D49}" srcOrd="7" destOrd="0" presId="urn:microsoft.com/office/officeart/2005/8/layout/list1"/>
    <dgm:cxn modelId="{381D9F92-BB50-4BF9-B79A-FBE881FAF0DD}" type="presParOf" srcId="{A0CD3F21-858F-4ED4-85B3-DEB0E12D4251}" destId="{9F5BF774-676C-4275-9467-4EA1DA774873}" srcOrd="8" destOrd="0" presId="urn:microsoft.com/office/officeart/2005/8/layout/list1"/>
    <dgm:cxn modelId="{0612656B-9465-4152-9598-0BCBAB4EF4A9}" type="presParOf" srcId="{9F5BF774-676C-4275-9467-4EA1DA774873}" destId="{7134696E-A0BC-49AB-947D-777DABEF338B}" srcOrd="0" destOrd="0" presId="urn:microsoft.com/office/officeart/2005/8/layout/list1"/>
    <dgm:cxn modelId="{E572855F-2B62-4B54-936D-D4469EEAE635}" type="presParOf" srcId="{9F5BF774-676C-4275-9467-4EA1DA774873}" destId="{7704F180-34C7-4840-B008-5A785E7F6252}" srcOrd="1" destOrd="0" presId="urn:microsoft.com/office/officeart/2005/8/layout/list1"/>
    <dgm:cxn modelId="{BDCF9B48-5935-470A-9D9F-BE5FA6CE56F2}" type="presParOf" srcId="{A0CD3F21-858F-4ED4-85B3-DEB0E12D4251}" destId="{CCBE12EC-4F8B-4D0A-A00F-B22307EB7F6F}" srcOrd="9" destOrd="0" presId="urn:microsoft.com/office/officeart/2005/8/layout/list1"/>
    <dgm:cxn modelId="{B6026E4B-BF93-4B68-8F52-40774CF408E3}" type="presParOf" srcId="{A0CD3F21-858F-4ED4-85B3-DEB0E12D4251}" destId="{DB825646-5126-4540-A161-B5EA3CF17BD5}" srcOrd="10" destOrd="0" presId="urn:microsoft.com/office/officeart/2005/8/layout/list1"/>
    <dgm:cxn modelId="{642B5589-B072-429A-850A-133C719DEEDD}" type="presParOf" srcId="{A0CD3F21-858F-4ED4-85B3-DEB0E12D4251}" destId="{10790F52-2CFD-4932-A8D0-FE487F8630E0}" srcOrd="11" destOrd="0" presId="urn:microsoft.com/office/officeart/2005/8/layout/list1"/>
    <dgm:cxn modelId="{DFB4868B-7ECF-420D-A4D0-4A33D7C2043E}" type="presParOf" srcId="{A0CD3F21-858F-4ED4-85B3-DEB0E12D4251}" destId="{56634D14-F0EB-402A-94B1-35FDE68D6D52}" srcOrd="12" destOrd="0" presId="urn:microsoft.com/office/officeart/2005/8/layout/list1"/>
    <dgm:cxn modelId="{1D62FDFF-3B71-46E0-95A1-82448E7997A6}" type="presParOf" srcId="{56634D14-F0EB-402A-94B1-35FDE68D6D52}" destId="{EF940229-F4DE-4872-8359-724A7218320F}" srcOrd="0" destOrd="0" presId="urn:microsoft.com/office/officeart/2005/8/layout/list1"/>
    <dgm:cxn modelId="{95395FC0-C45D-4589-AB29-DA84A3AB27AC}" type="presParOf" srcId="{56634D14-F0EB-402A-94B1-35FDE68D6D52}" destId="{AB005368-29AC-454B-8EDD-A7BF6CCE0438}" srcOrd="1" destOrd="0" presId="urn:microsoft.com/office/officeart/2005/8/layout/list1"/>
    <dgm:cxn modelId="{4DFF6330-BD9D-47FD-BCCD-EA69E3FF640C}" type="presParOf" srcId="{A0CD3F21-858F-4ED4-85B3-DEB0E12D4251}" destId="{30814A67-C450-4D73-8482-256F94B00172}" srcOrd="13" destOrd="0" presId="urn:microsoft.com/office/officeart/2005/8/layout/list1"/>
    <dgm:cxn modelId="{BA81C8D8-6E14-4BFB-A213-9ED600FF4B2C}" type="presParOf" srcId="{A0CD3F21-858F-4ED4-85B3-DEB0E12D4251}" destId="{17DF9265-5FAA-4634-BE0E-F896347981B2}" srcOrd="14" destOrd="0" presId="urn:microsoft.com/office/officeart/2005/8/layout/list1"/>
    <dgm:cxn modelId="{A7224D4B-76FD-4DB4-9E4C-EED3C0A7608B}" type="presParOf" srcId="{A0CD3F21-858F-4ED4-85B3-DEB0E12D4251}" destId="{48B2B5D8-21A1-4D6C-835D-8990BE349C18}" srcOrd="15" destOrd="0" presId="urn:microsoft.com/office/officeart/2005/8/layout/list1"/>
    <dgm:cxn modelId="{27CB67DF-CDB8-4739-A03E-13643A30427E}" type="presParOf" srcId="{A0CD3F21-858F-4ED4-85B3-DEB0E12D4251}" destId="{21BC7E3E-BB64-408E-9E37-AA69B05F6EC4}" srcOrd="16" destOrd="0" presId="urn:microsoft.com/office/officeart/2005/8/layout/list1"/>
    <dgm:cxn modelId="{9D7F2ACA-D3CE-4CED-A2F7-CE6C0F0B1266}" type="presParOf" srcId="{21BC7E3E-BB64-408E-9E37-AA69B05F6EC4}" destId="{77E8A26C-BFDC-4A03-8B12-A50BD268DE84}" srcOrd="0" destOrd="0" presId="urn:microsoft.com/office/officeart/2005/8/layout/list1"/>
    <dgm:cxn modelId="{3A63FE24-806D-4D5E-9ABC-487299EC9191}" type="presParOf" srcId="{21BC7E3E-BB64-408E-9E37-AA69B05F6EC4}" destId="{6C02AE80-625E-490D-96AF-7BCBDC5A98FA}" srcOrd="1" destOrd="0" presId="urn:microsoft.com/office/officeart/2005/8/layout/list1"/>
    <dgm:cxn modelId="{397E1EBC-2984-44CE-9937-FE542A75372E}" type="presParOf" srcId="{A0CD3F21-858F-4ED4-85B3-DEB0E12D4251}" destId="{9E2C2998-7E44-4377-B487-0E3446381FAB}" srcOrd="17" destOrd="0" presId="urn:microsoft.com/office/officeart/2005/8/layout/list1"/>
    <dgm:cxn modelId="{A73166F7-A229-42CA-BD72-D62AD84EB3D5}" type="presParOf" srcId="{A0CD3F21-858F-4ED4-85B3-DEB0E12D4251}" destId="{B0E0B77A-445C-439C-8852-5CDF2EDE2A21}" srcOrd="18" destOrd="0" presId="urn:microsoft.com/office/officeart/2005/8/layout/list1"/>
    <dgm:cxn modelId="{65D94502-EBEC-45AB-9681-0667691DA070}" type="presParOf" srcId="{A0CD3F21-858F-4ED4-85B3-DEB0E12D4251}" destId="{E212EF15-B19C-4EFB-8483-C3677569113A}" srcOrd="19" destOrd="0" presId="urn:microsoft.com/office/officeart/2005/8/layout/list1"/>
    <dgm:cxn modelId="{8C275D1D-E9E9-4508-89C0-E6286271B6EC}" type="presParOf" srcId="{A0CD3F21-858F-4ED4-85B3-DEB0E12D4251}" destId="{EC98477E-6063-49CF-A853-6B75EF872E74}" srcOrd="20" destOrd="0" presId="urn:microsoft.com/office/officeart/2005/8/layout/list1"/>
    <dgm:cxn modelId="{B38C028C-83C2-4F4A-9252-BBBFA60D738B}" type="presParOf" srcId="{EC98477E-6063-49CF-A853-6B75EF872E74}" destId="{B76D65C6-EC11-4BDB-A1D5-104BFBE1344E}" srcOrd="0" destOrd="0" presId="urn:microsoft.com/office/officeart/2005/8/layout/list1"/>
    <dgm:cxn modelId="{527422D0-099A-469C-A5CA-13A60AFB88AE}" type="presParOf" srcId="{EC98477E-6063-49CF-A853-6B75EF872E74}" destId="{58A7B11E-4C8E-4D46-96D1-78FC7E399297}" srcOrd="1" destOrd="0" presId="urn:microsoft.com/office/officeart/2005/8/layout/list1"/>
    <dgm:cxn modelId="{BD0DFAE9-3DB3-44DC-A101-7DB472512E31}" type="presParOf" srcId="{A0CD3F21-858F-4ED4-85B3-DEB0E12D4251}" destId="{AC208763-658C-4575-A5C6-8370974C4237}" srcOrd="21" destOrd="0" presId="urn:microsoft.com/office/officeart/2005/8/layout/list1"/>
    <dgm:cxn modelId="{E51358BA-3115-44D7-9D92-5605DEFC978C}" type="presParOf" srcId="{A0CD3F21-858F-4ED4-85B3-DEB0E12D4251}" destId="{A9921797-EA2B-43E2-BD09-ADE08ABF2193}" srcOrd="22" destOrd="0" presId="urn:microsoft.com/office/officeart/2005/8/layout/lis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9DAE76-EF0E-422D-815D-9D71997F3A21}">
      <dsp:nvSpPr>
        <dsp:cNvPr id="0" name=""/>
        <dsp:cNvSpPr/>
      </dsp:nvSpPr>
      <dsp:spPr>
        <a:xfrm>
          <a:off x="0" y="31835"/>
          <a:ext cx="4848225" cy="46714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Useful</a:t>
          </a:r>
          <a:endParaRPr lang="en-GB" sz="1200" kern="1200"/>
        </a:p>
      </dsp:txBody>
      <dsp:txXfrm>
        <a:off x="22804" y="54639"/>
        <a:ext cx="4802617" cy="421535"/>
      </dsp:txXfrm>
    </dsp:sp>
    <dsp:sp modelId="{64929B67-6287-492D-82E7-543CB5A94542}">
      <dsp:nvSpPr>
        <dsp:cNvPr id="0" name=""/>
        <dsp:cNvSpPr/>
      </dsp:nvSpPr>
      <dsp:spPr>
        <a:xfrm>
          <a:off x="0" y="498978"/>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Aids in charging locating and payment</a:t>
          </a:r>
          <a:endParaRPr lang="en-GB" sz="1200" kern="1200"/>
        </a:p>
      </dsp:txBody>
      <dsp:txXfrm>
        <a:off x="0" y="498978"/>
        <a:ext cx="4848225" cy="414000"/>
      </dsp:txXfrm>
    </dsp:sp>
    <dsp:sp modelId="{3490F741-8E3C-4BCB-ADE3-2815635DD7CF}">
      <dsp:nvSpPr>
        <dsp:cNvPr id="0" name=""/>
        <dsp:cNvSpPr/>
      </dsp:nvSpPr>
      <dsp:spPr>
        <a:xfrm>
          <a:off x="0" y="912978"/>
          <a:ext cx="4848225" cy="46714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Usable</a:t>
          </a:r>
          <a:endParaRPr lang="en-GB" sz="1200" kern="1200"/>
        </a:p>
      </dsp:txBody>
      <dsp:txXfrm>
        <a:off x="22804" y="935782"/>
        <a:ext cx="4802617" cy="421535"/>
      </dsp:txXfrm>
    </dsp:sp>
    <dsp:sp modelId="{E293F7E4-AA79-42B9-BDA8-F3A168F04011}">
      <dsp:nvSpPr>
        <dsp:cNvPr id="0" name=""/>
        <dsp:cNvSpPr/>
      </dsp:nvSpPr>
      <dsp:spPr>
        <a:xfrm>
          <a:off x="0" y="1380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Different tariff plans to choose from</a:t>
          </a:r>
          <a:endParaRPr lang="en-GB" sz="1200" kern="1200"/>
        </a:p>
        <a:p>
          <a:pPr marL="114300" lvl="1" indent="-114300" algn="l" defTabSz="533400">
            <a:lnSpc>
              <a:spcPct val="90000"/>
            </a:lnSpc>
            <a:spcBef>
              <a:spcPct val="0"/>
            </a:spcBef>
            <a:spcAft>
              <a:spcPct val="20000"/>
            </a:spcAft>
            <a:buChar char="•"/>
          </a:pPr>
          <a:r>
            <a:rPr lang="en-US" sz="1200" kern="1200"/>
            <a:t>Multiple payment options</a:t>
          </a:r>
          <a:endParaRPr lang="en-GB" sz="1200" kern="1200"/>
        </a:p>
      </dsp:txBody>
      <dsp:txXfrm>
        <a:off x="0" y="1380122"/>
        <a:ext cx="4848225" cy="414000"/>
      </dsp:txXfrm>
    </dsp:sp>
    <dsp:sp modelId="{E59E63F0-4D42-4BEE-93EA-F166CDEF0195}">
      <dsp:nvSpPr>
        <dsp:cNvPr id="0" name=""/>
        <dsp:cNvSpPr/>
      </dsp:nvSpPr>
      <dsp:spPr>
        <a:xfrm>
          <a:off x="0" y="1794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Findable</a:t>
          </a:r>
          <a:endParaRPr lang="en-GB" sz="1200" kern="1200"/>
        </a:p>
      </dsp:txBody>
      <dsp:txXfrm>
        <a:off x="22846" y="1816968"/>
        <a:ext cx="4802533" cy="422308"/>
      </dsp:txXfrm>
    </dsp:sp>
    <dsp:sp modelId="{8A314D27-E4B2-4E65-B807-F9CB64E35AB2}">
      <dsp:nvSpPr>
        <dsp:cNvPr id="0" name=""/>
        <dsp:cNvSpPr/>
      </dsp:nvSpPr>
      <dsp:spPr>
        <a:xfrm>
          <a:off x="0" y="2262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Discoverable via car manufacturer (special deal) </a:t>
          </a:r>
          <a:endParaRPr lang="en-GB" sz="1200" kern="1200"/>
        </a:p>
      </dsp:txBody>
      <dsp:txXfrm>
        <a:off x="0" y="2262122"/>
        <a:ext cx="4848225" cy="414000"/>
      </dsp:txXfrm>
    </dsp:sp>
    <dsp:sp modelId="{64C5DD86-5723-494A-8F38-F0ED0C3621E6}">
      <dsp:nvSpPr>
        <dsp:cNvPr id="0" name=""/>
        <dsp:cNvSpPr/>
      </dsp:nvSpPr>
      <dsp:spPr>
        <a:xfrm>
          <a:off x="0" y="2676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Credible</a:t>
          </a:r>
          <a:endParaRPr lang="en-GB" sz="1200" kern="1200"/>
        </a:p>
      </dsp:txBody>
      <dsp:txXfrm>
        <a:off x="22846" y="2698968"/>
        <a:ext cx="4802533" cy="422308"/>
      </dsp:txXfrm>
    </dsp:sp>
    <dsp:sp modelId="{1F61D319-E630-4821-8C0A-99042738CE01}">
      <dsp:nvSpPr>
        <dsp:cNvPr id="0" name=""/>
        <dsp:cNvSpPr/>
      </dsp:nvSpPr>
      <dsp:spPr>
        <a:xfrm>
          <a:off x="0" y="3144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Payments are correct and timely</a:t>
          </a:r>
          <a:endParaRPr lang="en-GB" sz="1200" kern="1200"/>
        </a:p>
        <a:p>
          <a:pPr marL="114300" lvl="1" indent="-114300" algn="l" defTabSz="533400">
            <a:lnSpc>
              <a:spcPct val="90000"/>
            </a:lnSpc>
            <a:spcBef>
              <a:spcPct val="0"/>
            </a:spcBef>
            <a:spcAft>
              <a:spcPct val="20000"/>
            </a:spcAft>
            <a:buChar char="•"/>
          </a:pPr>
          <a:r>
            <a:rPr lang="en-US" sz="1200" kern="1200"/>
            <a:t>Charging station data updated regularly</a:t>
          </a:r>
          <a:endParaRPr lang="en-GB" sz="1200" kern="1200"/>
        </a:p>
      </dsp:txBody>
      <dsp:txXfrm>
        <a:off x="0" y="3144122"/>
        <a:ext cx="4848225" cy="414000"/>
      </dsp:txXfrm>
    </dsp:sp>
    <dsp:sp modelId="{D6AA8EDD-42F4-4EEF-9979-7616CF4C8139}">
      <dsp:nvSpPr>
        <dsp:cNvPr id="0" name=""/>
        <dsp:cNvSpPr/>
      </dsp:nvSpPr>
      <dsp:spPr>
        <a:xfrm>
          <a:off x="0" y="3558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Desirable</a:t>
          </a:r>
          <a:endParaRPr lang="en-GB" sz="1200" kern="1200"/>
        </a:p>
      </dsp:txBody>
      <dsp:txXfrm>
        <a:off x="22846" y="3580968"/>
        <a:ext cx="4802533" cy="422308"/>
      </dsp:txXfrm>
    </dsp:sp>
    <dsp:sp modelId="{0265ADA8-9022-459D-A0E1-80AE603B6B3B}">
      <dsp:nvSpPr>
        <dsp:cNvPr id="0" name=""/>
        <dsp:cNvSpPr/>
      </dsp:nvSpPr>
      <dsp:spPr>
        <a:xfrm>
          <a:off x="0" y="4026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The special tariffs and coverage make it very desirable</a:t>
          </a:r>
          <a:endParaRPr lang="en-GB" sz="1200" kern="1200"/>
        </a:p>
        <a:p>
          <a:pPr marL="114300" lvl="1" indent="-114300" algn="l" defTabSz="533400">
            <a:lnSpc>
              <a:spcPct val="90000"/>
            </a:lnSpc>
            <a:spcBef>
              <a:spcPct val="0"/>
            </a:spcBef>
            <a:spcAft>
              <a:spcPct val="20000"/>
            </a:spcAft>
            <a:buChar char="•"/>
          </a:pPr>
          <a:r>
            <a:rPr lang="en-US" sz="1200" kern="1200"/>
            <a:t>Scarcity (not available everywhere)</a:t>
          </a:r>
          <a:endParaRPr lang="en-GB" sz="1200" kern="1200"/>
        </a:p>
      </dsp:txBody>
      <dsp:txXfrm>
        <a:off x="0" y="4026122"/>
        <a:ext cx="4848225" cy="414000"/>
      </dsp:txXfrm>
    </dsp:sp>
    <dsp:sp modelId="{56872B40-3A8A-4014-91C2-991A94AD14BA}">
      <dsp:nvSpPr>
        <dsp:cNvPr id="0" name=""/>
        <dsp:cNvSpPr/>
      </dsp:nvSpPr>
      <dsp:spPr>
        <a:xfrm>
          <a:off x="0" y="4440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Accessible</a:t>
          </a:r>
          <a:endParaRPr lang="en-GB" sz="1200" kern="1200"/>
        </a:p>
      </dsp:txBody>
      <dsp:txXfrm>
        <a:off x="22846" y="4462968"/>
        <a:ext cx="4802533" cy="422308"/>
      </dsp:txXfrm>
    </dsp:sp>
    <dsp:sp modelId="{6B7DEDF6-D024-4C15-9A08-7D6E56542722}">
      <dsp:nvSpPr>
        <dsp:cNvPr id="0" name=""/>
        <dsp:cNvSpPr/>
      </dsp:nvSpPr>
      <dsp:spPr>
        <a:xfrm>
          <a:off x="0" y="4908122"/>
          <a:ext cx="4848225" cy="414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Accessible only to DE, AT, CH residents</a:t>
          </a:r>
          <a:endParaRPr lang="en-GB" sz="1200" kern="1200"/>
        </a:p>
      </dsp:txBody>
      <dsp:txXfrm>
        <a:off x="0" y="4908122"/>
        <a:ext cx="4848225" cy="414000"/>
      </dsp:txXfrm>
    </dsp:sp>
    <dsp:sp modelId="{D16B27A4-2A2A-4A7D-91EC-13BB55104CAA}">
      <dsp:nvSpPr>
        <dsp:cNvPr id="0" name=""/>
        <dsp:cNvSpPr/>
      </dsp:nvSpPr>
      <dsp:spPr>
        <a:xfrm>
          <a:off x="0" y="5322122"/>
          <a:ext cx="484822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Valuable</a:t>
          </a:r>
          <a:endParaRPr lang="en-GB" sz="1200" kern="1200"/>
        </a:p>
      </dsp:txBody>
      <dsp:txXfrm>
        <a:off x="22846" y="5344968"/>
        <a:ext cx="4802533" cy="422308"/>
      </dsp:txXfrm>
    </dsp:sp>
    <dsp:sp modelId="{83CDCDE7-D691-4C31-BA2B-89ABFAC80D66}">
      <dsp:nvSpPr>
        <dsp:cNvPr id="0" name=""/>
        <dsp:cNvSpPr/>
      </dsp:nvSpPr>
      <dsp:spPr>
        <a:xfrm>
          <a:off x="0" y="5790122"/>
          <a:ext cx="4848225" cy="815062"/>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Ordering card costs money</a:t>
          </a:r>
          <a:endParaRPr lang="en-GB" sz="1200" kern="1200"/>
        </a:p>
        <a:p>
          <a:pPr marL="114300" lvl="1" indent="-114300" algn="l" defTabSz="533400">
            <a:lnSpc>
              <a:spcPct val="90000"/>
            </a:lnSpc>
            <a:spcBef>
              <a:spcPct val="0"/>
            </a:spcBef>
            <a:spcAft>
              <a:spcPct val="20000"/>
            </a:spcAft>
            <a:buChar char="•"/>
          </a:pPr>
          <a:r>
            <a:rPr lang="en-US" sz="1200" kern="1200"/>
            <a:t>Payment is done via ANWB every single time</a:t>
          </a:r>
          <a:endParaRPr lang="en-GB" sz="1200" kern="1200"/>
        </a:p>
        <a:p>
          <a:pPr marL="114300" lvl="1" indent="-114300" algn="l" defTabSz="533400">
            <a:lnSpc>
              <a:spcPct val="90000"/>
            </a:lnSpc>
            <a:spcBef>
              <a:spcPct val="0"/>
            </a:spcBef>
            <a:spcAft>
              <a:spcPct val="20000"/>
            </a:spcAft>
            <a:buChar char="•"/>
          </a:pPr>
          <a:r>
            <a:rPr lang="en-US" sz="1200" kern="1200"/>
            <a:t>Promotes their chargers </a:t>
          </a:r>
          <a:endParaRPr lang="en-GB" sz="1200" kern="1200"/>
        </a:p>
        <a:p>
          <a:pPr marL="114300" lvl="1" indent="-114300" algn="l" defTabSz="533400">
            <a:lnSpc>
              <a:spcPct val="90000"/>
            </a:lnSpc>
            <a:spcBef>
              <a:spcPct val="0"/>
            </a:spcBef>
            <a:spcAft>
              <a:spcPct val="20000"/>
            </a:spcAft>
            <a:buChar char="•"/>
          </a:pPr>
          <a:r>
            <a:rPr lang="en-US" sz="1200" kern="1200"/>
            <a:t>One of the largest charging networks in EU</a:t>
          </a:r>
          <a:endParaRPr lang="en-GB" sz="1200" kern="1200"/>
        </a:p>
      </dsp:txBody>
      <dsp:txXfrm>
        <a:off x="0" y="5790122"/>
        <a:ext cx="4848225" cy="81506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049364-DFD2-4FD2-9E82-682C42FBF846}">
      <dsp:nvSpPr>
        <dsp:cNvPr id="0" name=""/>
        <dsp:cNvSpPr/>
      </dsp:nvSpPr>
      <dsp:spPr>
        <a:xfrm>
          <a:off x="0" y="195720"/>
          <a:ext cx="5486400" cy="1864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kern="1200"/>
        </a:p>
        <a:p>
          <a:pPr marL="57150" lvl="1" indent="-57150" algn="just" defTabSz="488950">
            <a:lnSpc>
              <a:spcPct val="90000"/>
            </a:lnSpc>
            <a:spcBef>
              <a:spcPct val="0"/>
            </a:spcBef>
            <a:spcAft>
              <a:spcPct val="15000"/>
            </a:spcAft>
            <a:buChar char="•"/>
          </a:pPr>
          <a:r>
            <a:rPr lang="en-GB" sz="1100" b="0" i="0" kern="1200"/>
            <a:t>The multitude of chargers is immediately visible in the map, most are green, some are grey or red. They also have a number i.e. 1/2. The colors and numbering is also very clear marking of charger availability or status. </a:t>
          </a:r>
          <a:endParaRPr lang="en-GB" sz="1100" kern="1200"/>
        </a:p>
        <a:p>
          <a:pPr marL="57150" lvl="1" indent="-57150" algn="just" defTabSz="488950">
            <a:lnSpc>
              <a:spcPct val="90000"/>
            </a:lnSpc>
            <a:spcBef>
              <a:spcPct val="0"/>
            </a:spcBef>
            <a:spcAft>
              <a:spcPct val="15000"/>
            </a:spcAft>
            <a:buChar char="•"/>
          </a:pPr>
          <a:r>
            <a:rPr lang="en-GB" sz="1100" kern="1200"/>
            <a:t>On the other hand, the try out of various EVs is also one of the three core features, but is was not eady to find out about it.</a:t>
          </a:r>
        </a:p>
      </dsp:txBody>
      <dsp:txXfrm>
        <a:off x="0" y="195720"/>
        <a:ext cx="5486400" cy="1864800"/>
      </dsp:txXfrm>
    </dsp:sp>
    <dsp:sp modelId="{300761D7-9271-45AA-A6B5-EDAC71827732}">
      <dsp:nvSpPr>
        <dsp:cNvPr id="0" name=""/>
        <dsp:cNvSpPr/>
      </dsp:nvSpPr>
      <dsp:spPr>
        <a:xfrm>
          <a:off x="274320" y="77639"/>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Visibility</a:t>
          </a:r>
          <a:endParaRPr lang="en-GB" sz="1100" kern="1200"/>
        </a:p>
      </dsp:txBody>
      <dsp:txXfrm>
        <a:off x="285848" y="89167"/>
        <a:ext cx="3817424" cy="213104"/>
      </dsp:txXfrm>
    </dsp:sp>
    <dsp:sp modelId="{E5056F3F-92D9-47A5-8ADB-C9FF472AF253}">
      <dsp:nvSpPr>
        <dsp:cNvPr id="0" name=""/>
        <dsp:cNvSpPr/>
      </dsp:nvSpPr>
      <dsp:spPr>
        <a:xfrm>
          <a:off x="0" y="2221800"/>
          <a:ext cx="5486400" cy="1360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There is no audio in the app, probably not to be distracting for the user. However, the loading screen that appears when loading FAQ has a specifically styled icon that matches the app. </a:t>
          </a:r>
          <a:endParaRPr lang="en-GB" sz="1100" kern="1200"/>
        </a:p>
        <a:p>
          <a:pPr marL="57150" lvl="1" indent="-57150" algn="just" defTabSz="488950">
            <a:lnSpc>
              <a:spcPct val="90000"/>
            </a:lnSpc>
            <a:spcBef>
              <a:spcPct val="0"/>
            </a:spcBef>
            <a:spcAft>
              <a:spcPct val="15000"/>
            </a:spcAft>
            <a:buChar char="•"/>
          </a:pPr>
          <a:r>
            <a:rPr lang="en-GB" sz="1100" b="0" i="0" kern="120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kern="1200"/>
        </a:p>
      </dsp:txBody>
      <dsp:txXfrm>
        <a:off x="0" y="2221800"/>
        <a:ext cx="5486400" cy="1360800"/>
      </dsp:txXfrm>
    </dsp:sp>
    <dsp:sp modelId="{D8896EF5-9341-4EA5-A375-D7B77ACA942F}">
      <dsp:nvSpPr>
        <dsp:cNvPr id="0" name=""/>
        <dsp:cNvSpPr/>
      </dsp:nvSpPr>
      <dsp:spPr>
        <a:xfrm>
          <a:off x="274320" y="210372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Feedback</a:t>
          </a:r>
          <a:endParaRPr lang="en-GB" sz="1100" kern="1200"/>
        </a:p>
      </dsp:txBody>
      <dsp:txXfrm>
        <a:off x="285848" y="2115248"/>
        <a:ext cx="3817424" cy="213104"/>
      </dsp:txXfrm>
    </dsp:sp>
    <dsp:sp modelId="{DB825646-5126-4540-A161-B5EA3CF17BD5}">
      <dsp:nvSpPr>
        <dsp:cNvPr id="0" name=""/>
        <dsp:cNvSpPr/>
      </dsp:nvSpPr>
      <dsp:spPr>
        <a:xfrm>
          <a:off x="0" y="374388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kern="1200"/>
        </a:p>
      </dsp:txBody>
      <dsp:txXfrm>
        <a:off x="0" y="3743880"/>
        <a:ext cx="5486400" cy="882000"/>
      </dsp:txXfrm>
    </dsp:sp>
    <dsp:sp modelId="{7704F180-34C7-4840-B008-5A785E7F6252}">
      <dsp:nvSpPr>
        <dsp:cNvPr id="0" name=""/>
        <dsp:cNvSpPr/>
      </dsp:nvSpPr>
      <dsp:spPr>
        <a:xfrm>
          <a:off x="274320" y="362580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Constraints</a:t>
          </a:r>
          <a:endParaRPr lang="en-GB" sz="1100" kern="1200"/>
        </a:p>
      </dsp:txBody>
      <dsp:txXfrm>
        <a:off x="285848" y="3637328"/>
        <a:ext cx="3817424" cy="213104"/>
      </dsp:txXfrm>
    </dsp:sp>
    <dsp:sp modelId="{17DF9265-5FAA-4634-BE0E-F896347981B2}">
      <dsp:nvSpPr>
        <dsp:cNvPr id="0" name=""/>
        <dsp:cNvSpPr/>
      </dsp:nvSpPr>
      <dsp:spPr>
        <a:xfrm>
          <a:off x="0" y="478716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Mapping is done well with charging stations. If a user selects one, the route is added automaticaly and the station details appear below. The details can be expanded for full information and status. This help quide the user on how to use the application in a natural non-intrusive way. </a:t>
          </a:r>
          <a:endParaRPr lang="en-GB" sz="1100" kern="1200"/>
        </a:p>
      </dsp:txBody>
      <dsp:txXfrm>
        <a:off x="0" y="4787160"/>
        <a:ext cx="5486400" cy="882000"/>
      </dsp:txXfrm>
    </dsp:sp>
    <dsp:sp modelId="{AB005368-29AC-454B-8EDD-A7BF6CCE0438}">
      <dsp:nvSpPr>
        <dsp:cNvPr id="0" name=""/>
        <dsp:cNvSpPr/>
      </dsp:nvSpPr>
      <dsp:spPr>
        <a:xfrm>
          <a:off x="274320" y="466908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Mapping</a:t>
          </a:r>
          <a:endParaRPr lang="en-GB" sz="1100" kern="1200"/>
        </a:p>
      </dsp:txBody>
      <dsp:txXfrm>
        <a:off x="285848" y="4680608"/>
        <a:ext cx="3817424" cy="213104"/>
      </dsp:txXfrm>
    </dsp:sp>
    <dsp:sp modelId="{B0E0B77A-445C-439C-8852-5CDF2EDE2A21}">
      <dsp:nvSpPr>
        <dsp:cNvPr id="0" name=""/>
        <dsp:cNvSpPr/>
      </dsp:nvSpPr>
      <dsp:spPr>
        <a:xfrm>
          <a:off x="0" y="5830440"/>
          <a:ext cx="5486400" cy="10584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All button icons are supported with text that help clarify the meaning and the same icons reappear throughtout the app to maintain same style and consistency. </a:t>
          </a:r>
        </a:p>
        <a:p>
          <a:pPr marL="57150" lvl="1" indent="-57150" algn="just" defTabSz="488950">
            <a:lnSpc>
              <a:spcPct val="90000"/>
            </a:lnSpc>
            <a:spcBef>
              <a:spcPct val="0"/>
            </a:spcBef>
            <a:spcAft>
              <a:spcPct val="15000"/>
            </a:spcAft>
            <a:buChar char="•"/>
          </a:pPr>
          <a:r>
            <a:rPr lang="en-GB" sz="1100" kern="1200"/>
            <a:t>It is worth noting that the navigation of the application is consistent with the OS it is used on, not the app itself.</a:t>
          </a:r>
        </a:p>
      </dsp:txBody>
      <dsp:txXfrm>
        <a:off x="0" y="5830440"/>
        <a:ext cx="5486400" cy="1058400"/>
      </dsp:txXfrm>
    </dsp:sp>
    <dsp:sp modelId="{6C02AE80-625E-490D-96AF-7BCBDC5A98FA}">
      <dsp:nvSpPr>
        <dsp:cNvPr id="0" name=""/>
        <dsp:cNvSpPr/>
      </dsp:nvSpPr>
      <dsp:spPr>
        <a:xfrm>
          <a:off x="274320" y="571236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Consistency</a:t>
          </a:r>
          <a:endParaRPr lang="en-GB" sz="1100" kern="1200"/>
        </a:p>
      </dsp:txBody>
      <dsp:txXfrm>
        <a:off x="285848" y="5723888"/>
        <a:ext cx="3817424" cy="213104"/>
      </dsp:txXfrm>
    </dsp:sp>
    <dsp:sp modelId="{A9921797-EA2B-43E2-BD09-ADE08ABF2193}">
      <dsp:nvSpPr>
        <dsp:cNvPr id="0" name=""/>
        <dsp:cNvSpPr/>
      </dsp:nvSpPr>
      <dsp:spPr>
        <a:xfrm>
          <a:off x="0" y="7050120"/>
          <a:ext cx="5486400" cy="7056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The application mimics the google maps that are well known as well as a natural use flow. Thus, user can charge first, find charging information later once notified that it is available. The menu is even sorted in this particular order.</a:t>
          </a:r>
        </a:p>
      </dsp:txBody>
      <dsp:txXfrm>
        <a:off x="0" y="7050120"/>
        <a:ext cx="5486400" cy="705600"/>
      </dsp:txXfrm>
    </dsp:sp>
    <dsp:sp modelId="{58A7B11E-4C8E-4D46-96D1-78FC7E399297}">
      <dsp:nvSpPr>
        <dsp:cNvPr id="0" name=""/>
        <dsp:cNvSpPr/>
      </dsp:nvSpPr>
      <dsp:spPr>
        <a:xfrm>
          <a:off x="274320" y="693204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Affordance</a:t>
          </a:r>
          <a:endParaRPr lang="en-GB" sz="1100" kern="1200"/>
        </a:p>
      </dsp:txBody>
      <dsp:txXfrm>
        <a:off x="285848" y="6943568"/>
        <a:ext cx="3817424" cy="213104"/>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enwmmob">
      <a:dk1>
        <a:sysClr val="windowText" lastClr="000000"/>
      </a:dk1>
      <a:lt1>
        <a:sysClr val="window" lastClr="FFFFFF"/>
      </a:lt1>
      <a:dk2>
        <a:srgbClr val="44546A"/>
      </a:dk2>
      <a:lt2>
        <a:srgbClr val="E7E6E6"/>
      </a:lt2>
      <a:accent1>
        <a:srgbClr val="012C5F"/>
      </a:accent1>
      <a:accent2>
        <a:srgbClr val="ED7D31"/>
      </a:accent2>
      <a:accent3>
        <a:srgbClr val="A5A5A5"/>
      </a:accent3>
      <a:accent4>
        <a:srgbClr val="FFC000"/>
      </a:accent4>
      <a:accent5>
        <a:srgbClr val="012C5F"/>
      </a:accent5>
      <a:accent6>
        <a:srgbClr val="034A90"/>
      </a:accent6>
      <a:hlink>
        <a:srgbClr val="00B05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Advanced Smart Mobile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14</Pages>
  <Words>2177</Words>
  <Characters>12414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UX analysis of EnWB mobility+ mobile app</vt:lpstr>
    </vt:vector>
  </TitlesOfParts>
  <Company>Fontys UAS</Company>
  <LinksUpToDate>false</LinksUpToDate>
  <CharactersWithSpaces>14562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UX analysis of EnWB mobility+ mobile app</dc:title>
  <dc:subject/>
  <dc:creator>Pronckutė, Edita E.</dc:creator>
  <cp:keywords/>
  <dc:description/>
  <cp:lastModifiedBy>Pronckutė,Edita E.</cp:lastModifiedBy>
  <cp:revision>32</cp:revision>
  <dcterms:created xsi:type="dcterms:W3CDTF">2022-10-10T12:19:00Z</dcterms:created>
  <dcterms:modified xsi:type="dcterms:W3CDTF">2022-12-14T16:06:00Z</dcterms:modified>
</cp:coreProperties>
</file>